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68B05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USTANOVA ZA RAZVOJ KOMPETENCIJA, INOVACIJA I SPECIJALIZACIJE ZADARSKE ŽUPANIJE-INOVACIJA </w:t>
      </w:r>
    </w:p>
    <w:p w14:paraId="39800F11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>RKP 48525</w:t>
      </w:r>
    </w:p>
    <w:p w14:paraId="00CEC743" w14:textId="3EE69F7A" w:rsidR="00FD2B6D" w:rsidRPr="00B9550E" w:rsidRDefault="00A054D2" w:rsidP="00FD2B6D">
      <w:pPr>
        <w:rPr>
          <w:rFonts w:ascii="Arial" w:hAnsi="Arial" w:cs="Arial"/>
        </w:rPr>
      </w:pPr>
      <w:r w:rsidRPr="00B9550E">
        <w:rPr>
          <w:rFonts w:ascii="Arial" w:hAnsi="Arial" w:cs="Arial"/>
        </w:rPr>
        <w:t>Božidara Petranovića 8</w:t>
      </w:r>
    </w:p>
    <w:p w14:paraId="17BEFEC7" w14:textId="77777777" w:rsidR="00FD2B6D" w:rsidRPr="00B9550E" w:rsidRDefault="00FD2B6D" w:rsidP="00FD2B6D">
      <w:pPr>
        <w:rPr>
          <w:rFonts w:ascii="Arial" w:hAnsi="Arial" w:cs="Arial"/>
        </w:rPr>
      </w:pPr>
      <w:r w:rsidRPr="00B9550E">
        <w:rPr>
          <w:rFonts w:ascii="Arial" w:hAnsi="Arial" w:cs="Arial"/>
        </w:rPr>
        <w:t>23000 ZADAR</w:t>
      </w:r>
    </w:p>
    <w:p w14:paraId="7468641F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63D5F0A8" w14:textId="77777777" w:rsidR="00FD2B6D" w:rsidRPr="00B9550E" w:rsidRDefault="00FD2B6D" w:rsidP="00FD2B6D">
      <w:pPr>
        <w:jc w:val="center"/>
        <w:rPr>
          <w:rFonts w:ascii="Arial" w:hAnsi="Arial" w:cs="Arial"/>
          <w:b/>
          <w:bCs/>
        </w:rPr>
      </w:pPr>
      <w:r w:rsidRPr="00B9550E">
        <w:rPr>
          <w:rFonts w:ascii="Arial" w:hAnsi="Arial" w:cs="Arial"/>
          <w:b/>
          <w:bCs/>
        </w:rPr>
        <w:t>BILJEŠKE UZ FINANCIJSKA IZVJEŠĆA ZA RAZDOBLJE</w:t>
      </w:r>
    </w:p>
    <w:p w14:paraId="217E5B23" w14:textId="785D57E7" w:rsidR="00FD2B6D" w:rsidRPr="00B9550E" w:rsidRDefault="0050166D" w:rsidP="00FD2B6D">
      <w:pPr>
        <w:pStyle w:val="Naslov2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OD 1. </w:t>
      </w:r>
      <w:r w:rsidR="00FD2B6D" w:rsidRPr="00B9550E">
        <w:rPr>
          <w:rFonts w:ascii="Arial" w:hAnsi="Arial" w:cs="Arial"/>
        </w:rPr>
        <w:t>SIJEČNJ</w:t>
      </w:r>
      <w:r w:rsidRPr="00B9550E">
        <w:rPr>
          <w:rFonts w:ascii="Arial" w:hAnsi="Arial" w:cs="Arial"/>
        </w:rPr>
        <w:t xml:space="preserve">A DO 31. </w:t>
      </w:r>
      <w:r w:rsidR="00FD2B6D" w:rsidRPr="00B9550E">
        <w:rPr>
          <w:rFonts w:ascii="Arial" w:hAnsi="Arial" w:cs="Arial"/>
        </w:rPr>
        <w:t>PROSINC</w:t>
      </w:r>
      <w:r w:rsidRPr="00B9550E">
        <w:rPr>
          <w:rFonts w:ascii="Arial" w:hAnsi="Arial" w:cs="Arial"/>
        </w:rPr>
        <w:t>A</w:t>
      </w:r>
      <w:r w:rsidR="00FD2B6D" w:rsidRPr="00B9550E">
        <w:rPr>
          <w:rFonts w:ascii="Arial" w:hAnsi="Arial" w:cs="Arial"/>
        </w:rPr>
        <w:t xml:space="preserve"> 202</w:t>
      </w:r>
      <w:r w:rsidR="00A054D2" w:rsidRPr="00B9550E">
        <w:rPr>
          <w:rFonts w:ascii="Arial" w:hAnsi="Arial" w:cs="Arial"/>
        </w:rPr>
        <w:t>1</w:t>
      </w:r>
      <w:r w:rsidR="00FD2B6D" w:rsidRPr="00B9550E">
        <w:rPr>
          <w:rFonts w:ascii="Arial" w:hAnsi="Arial" w:cs="Arial"/>
        </w:rPr>
        <w:t>. GODINE</w:t>
      </w:r>
    </w:p>
    <w:p w14:paraId="077B1C18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18F1780C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Ustanova za razvoj kompetencija, inovacija i specijalizacije Zadarske županije osnovana je Odlukom osnivača-Zadarske županije 18. lipnja 2014. godine, a redovno poslovanje počelo 1. listopada 2014. godine. </w:t>
      </w:r>
    </w:p>
    <w:p w14:paraId="02972819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Ustanovu zastupa i njome rukovodi ravnateljica Katarina Colić. Ustanovom upravlja Upravno vijeće od dva (2) člana koje imenuje župan Zadarske županije. </w:t>
      </w:r>
    </w:p>
    <w:p w14:paraId="7BEA0259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Jedna od temeljnih aktivnosti INOVAcije je koordinacija i vođenje poslova vezanih za projekte za razvoj centara kompetencija, uspostava centara kompetencija u specifičnim tematskim područjima i granama kompetencija utvrđenim kroz proces pametne specijalizacije. Osim izrade projektne dokumentacije s ciljem apliciranja za sredstva prvenstveno iz EU fondova, te poticanja inovacija i inovativnosti poslovnog sektora, INOVACIJa pruža usluge Filmskog ureda te predstavlja prvi hrvatski Film </w:t>
      </w:r>
      <w:proofErr w:type="spellStart"/>
      <w:r w:rsidRPr="00B9550E">
        <w:rPr>
          <w:rFonts w:ascii="Arial" w:hAnsi="Arial" w:cs="Arial"/>
        </w:rPr>
        <w:t>Commission</w:t>
      </w:r>
      <w:proofErr w:type="spellEnd"/>
      <w:r w:rsidRPr="00B9550E">
        <w:rPr>
          <w:rFonts w:ascii="Arial" w:hAnsi="Arial" w:cs="Arial"/>
        </w:rPr>
        <w:t>.</w:t>
      </w:r>
    </w:p>
    <w:p w14:paraId="5B69042C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>Inovacija je u Registar korisnika proračuna (RKP) upisan pod brojem 48525. Osobni identifikacijski broj (OIB) Ustanove je 45327324102.</w:t>
      </w:r>
    </w:p>
    <w:p w14:paraId="66D1F5DB" w14:textId="0CF2D869" w:rsidR="00FD2B6D" w:rsidRPr="00B9550E" w:rsidRDefault="00FD2B6D" w:rsidP="00FD2B6D">
      <w:pPr>
        <w:rPr>
          <w:rFonts w:ascii="Arial" w:hAnsi="Arial" w:cs="Arial"/>
        </w:rPr>
      </w:pPr>
    </w:p>
    <w:p w14:paraId="5B64E871" w14:textId="77777777" w:rsidR="001C4C3B" w:rsidRPr="00B9550E" w:rsidRDefault="001C4C3B" w:rsidP="00FD2B6D">
      <w:pPr>
        <w:rPr>
          <w:rFonts w:ascii="Arial" w:hAnsi="Arial" w:cs="Arial"/>
        </w:rPr>
      </w:pPr>
    </w:p>
    <w:p w14:paraId="1FD1C5A7" w14:textId="77777777" w:rsidR="00FD2B6D" w:rsidRPr="00B9550E" w:rsidRDefault="00FD2B6D" w:rsidP="00FD2B6D">
      <w:pPr>
        <w:pStyle w:val="Naslov3"/>
        <w:jc w:val="both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Bilješka uz obrazac PR-RAS</w:t>
      </w:r>
    </w:p>
    <w:p w14:paraId="4D984B25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6879C1C" w14:textId="46F2CD21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 xml:space="preserve">AOP </w:t>
      </w:r>
      <w:r w:rsidR="00A054D2" w:rsidRPr="00B9550E">
        <w:rPr>
          <w:rFonts w:ascii="Arial" w:hAnsi="Arial" w:cs="Arial"/>
          <w:b/>
          <w:bCs/>
        </w:rPr>
        <w:t>632</w:t>
      </w:r>
      <w:r w:rsidRPr="00B9550E">
        <w:rPr>
          <w:rFonts w:ascii="Arial" w:hAnsi="Arial" w:cs="Arial"/>
        </w:rPr>
        <w:t xml:space="preserve"> </w:t>
      </w:r>
      <w:bookmarkStart w:id="0" w:name="_GoBack"/>
      <w:r w:rsidRPr="00E900FA">
        <w:rPr>
          <w:rFonts w:ascii="Arial" w:hAnsi="Arial" w:cs="Arial"/>
          <w:b/>
        </w:rPr>
        <w:t>Ukupni prihodi i primici</w:t>
      </w:r>
      <w:r w:rsidRPr="00B9550E">
        <w:rPr>
          <w:rFonts w:ascii="Arial" w:hAnsi="Arial" w:cs="Arial"/>
        </w:rPr>
        <w:t xml:space="preserve"> </w:t>
      </w:r>
      <w:bookmarkEnd w:id="0"/>
      <w:r w:rsidRPr="00B9550E">
        <w:rPr>
          <w:rFonts w:ascii="Arial" w:hAnsi="Arial" w:cs="Arial"/>
        </w:rPr>
        <w:t xml:space="preserve">ostvareni u iznosu </w:t>
      </w:r>
      <w:r w:rsidR="0091244B" w:rsidRPr="00B9550E">
        <w:rPr>
          <w:rFonts w:ascii="Arial" w:hAnsi="Arial" w:cs="Arial"/>
        </w:rPr>
        <w:t>8.921.648</w:t>
      </w:r>
      <w:r w:rsidR="001C4C3B" w:rsidRPr="00B9550E">
        <w:rPr>
          <w:rFonts w:ascii="Arial" w:hAnsi="Arial" w:cs="Arial"/>
        </w:rPr>
        <w:t xml:space="preserve"> kn</w:t>
      </w:r>
      <w:r w:rsidRPr="00B9550E">
        <w:rPr>
          <w:rFonts w:ascii="Arial" w:hAnsi="Arial" w:cs="Arial"/>
        </w:rPr>
        <w:t>, odnose se na:</w:t>
      </w:r>
    </w:p>
    <w:p w14:paraId="005A9B54" w14:textId="121D6FAC" w:rsidR="00FD2B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>p</w:t>
      </w:r>
      <w:r w:rsidR="00FD2B6D" w:rsidRPr="00B9550E">
        <w:rPr>
          <w:rFonts w:ascii="Arial" w:hAnsi="Arial" w:cs="Arial"/>
        </w:rPr>
        <w:t>omoći</w:t>
      </w:r>
      <w:r w:rsidRPr="00B9550E">
        <w:rPr>
          <w:rFonts w:ascii="Arial" w:hAnsi="Arial" w:cs="Arial"/>
        </w:rPr>
        <w:t xml:space="preserve"> iz inozemstva i od subjekata unutar općeg proračuna u</w:t>
      </w:r>
      <w:r w:rsidR="00FD2B6D" w:rsidRPr="00B9550E">
        <w:rPr>
          <w:rFonts w:ascii="Arial" w:hAnsi="Arial" w:cs="Arial"/>
        </w:rPr>
        <w:t xml:space="preserve"> iznosu </w:t>
      </w:r>
      <w:r w:rsidRPr="00B9550E">
        <w:rPr>
          <w:rFonts w:ascii="Arial" w:hAnsi="Arial" w:cs="Arial"/>
        </w:rPr>
        <w:t>1.302.143</w:t>
      </w:r>
      <w:r w:rsidR="001C4C3B" w:rsidRPr="00B9550E">
        <w:rPr>
          <w:rFonts w:ascii="Arial" w:hAnsi="Arial" w:cs="Arial"/>
        </w:rPr>
        <w:t xml:space="preserve"> kn,</w:t>
      </w:r>
    </w:p>
    <w:p w14:paraId="4B150787" w14:textId="798D0113" w:rsidR="005016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>prihodi od prodaje proizvoda i robe te pruženih usluga, prihodi od donacija te povrati po protestiranim jamstvima u iznosu 220.879 kn</w:t>
      </w:r>
    </w:p>
    <w:p w14:paraId="02AEB244" w14:textId="754BF496" w:rsidR="00FD2B6D" w:rsidRPr="00B9550E" w:rsidRDefault="00FD2B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prihodi iz nadležnog proračuna u iznosu </w:t>
      </w:r>
      <w:r w:rsidR="00214640" w:rsidRPr="00B9550E">
        <w:rPr>
          <w:rFonts w:ascii="Arial" w:hAnsi="Arial" w:cs="Arial"/>
        </w:rPr>
        <w:t>7.272.994</w:t>
      </w:r>
      <w:r w:rsidRPr="00B9550E">
        <w:rPr>
          <w:rFonts w:ascii="Arial" w:hAnsi="Arial" w:cs="Arial"/>
        </w:rPr>
        <w:t xml:space="preserve"> kn</w:t>
      </w:r>
      <w:r w:rsidR="001C4C3B" w:rsidRPr="00B9550E">
        <w:rPr>
          <w:rFonts w:ascii="Arial" w:hAnsi="Arial" w:cs="Arial"/>
        </w:rPr>
        <w:t xml:space="preserve">  </w:t>
      </w:r>
    </w:p>
    <w:p w14:paraId="76D0C9F8" w14:textId="01063777" w:rsidR="001C4C3B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kazne, upravne mjere i </w:t>
      </w:r>
      <w:r w:rsidR="001C4C3B" w:rsidRPr="00B9550E">
        <w:rPr>
          <w:rFonts w:ascii="Arial" w:hAnsi="Arial" w:cs="Arial"/>
        </w:rPr>
        <w:t xml:space="preserve">ostali prihodi u iznosu </w:t>
      </w:r>
      <w:r w:rsidR="00214640" w:rsidRPr="00B9550E">
        <w:rPr>
          <w:rFonts w:ascii="Arial" w:hAnsi="Arial" w:cs="Arial"/>
        </w:rPr>
        <w:t>125.632</w:t>
      </w:r>
      <w:r w:rsidR="001C4C3B" w:rsidRPr="00B9550E">
        <w:rPr>
          <w:rFonts w:ascii="Arial" w:hAnsi="Arial" w:cs="Arial"/>
        </w:rPr>
        <w:t xml:space="preserve"> kn</w:t>
      </w:r>
    </w:p>
    <w:p w14:paraId="02F97D40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416D821E" w14:textId="3E0B3FE1" w:rsidR="00FD2B6D" w:rsidRPr="00B9550E" w:rsidRDefault="00FD2B6D" w:rsidP="00FD2B6D">
      <w:pPr>
        <w:jc w:val="both"/>
        <w:rPr>
          <w:rFonts w:ascii="Arial" w:hAnsi="Arial" w:cs="Arial"/>
          <w:b/>
          <w:bCs/>
        </w:rPr>
      </w:pPr>
    </w:p>
    <w:p w14:paraId="5144E41F" w14:textId="18075937" w:rsidR="00FD2B6D" w:rsidRPr="00B9550E" w:rsidRDefault="00FD2B6D" w:rsidP="0021464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 xml:space="preserve">AOP </w:t>
      </w:r>
      <w:r w:rsidR="00214640" w:rsidRPr="00B9550E">
        <w:rPr>
          <w:rFonts w:ascii="Arial" w:hAnsi="Arial" w:cs="Arial"/>
          <w:b/>
          <w:bCs/>
        </w:rPr>
        <w:t>070</w:t>
      </w:r>
      <w:r w:rsidRPr="00B9550E">
        <w:rPr>
          <w:rFonts w:ascii="Arial" w:hAnsi="Arial" w:cs="Arial"/>
          <w:b/>
          <w:bCs/>
        </w:rPr>
        <w:t xml:space="preserve"> </w:t>
      </w:r>
      <w:r w:rsidRPr="00401D62">
        <w:rPr>
          <w:rFonts w:ascii="Arial" w:hAnsi="Arial" w:cs="Arial"/>
          <w:b/>
        </w:rPr>
        <w:t>Tekuće pomoći temeljem prijenosa EU sredstava</w:t>
      </w:r>
      <w:r w:rsidRPr="00B9550E">
        <w:rPr>
          <w:rFonts w:ascii="Arial" w:hAnsi="Arial" w:cs="Arial"/>
        </w:rPr>
        <w:t xml:space="preserve"> </w:t>
      </w:r>
      <w:r w:rsidR="003A2107" w:rsidRPr="00B9550E">
        <w:rPr>
          <w:rFonts w:ascii="Arial" w:hAnsi="Arial" w:cs="Arial"/>
        </w:rPr>
        <w:t xml:space="preserve">ostvareni </w:t>
      </w:r>
      <w:r w:rsidRPr="00B9550E">
        <w:rPr>
          <w:rFonts w:ascii="Arial" w:hAnsi="Arial" w:cs="Arial"/>
        </w:rPr>
        <w:t xml:space="preserve">u iznosu </w:t>
      </w:r>
      <w:r w:rsidR="00214640" w:rsidRPr="00B9550E">
        <w:rPr>
          <w:rFonts w:ascii="Arial" w:hAnsi="Arial" w:cs="Arial"/>
        </w:rPr>
        <w:t>259.845</w:t>
      </w:r>
      <w:r w:rsidR="003A2107" w:rsidRPr="00B9550E">
        <w:rPr>
          <w:rFonts w:ascii="Arial" w:hAnsi="Arial" w:cs="Arial"/>
        </w:rPr>
        <w:t xml:space="preserve"> kn</w:t>
      </w:r>
      <w:r w:rsidRPr="00B9550E">
        <w:rPr>
          <w:rFonts w:ascii="Arial" w:hAnsi="Arial" w:cs="Arial"/>
        </w:rPr>
        <w:t xml:space="preserve"> </w:t>
      </w:r>
      <w:r w:rsidR="003A2107" w:rsidRPr="00B9550E">
        <w:rPr>
          <w:rFonts w:ascii="Arial" w:hAnsi="Arial" w:cs="Arial"/>
        </w:rPr>
        <w:t>manji su za 45,9% u odnosu na prethodnu godinu. O</w:t>
      </w:r>
      <w:r w:rsidRPr="00B9550E">
        <w:rPr>
          <w:rFonts w:ascii="Arial" w:hAnsi="Arial" w:cs="Arial"/>
        </w:rPr>
        <w:t>dnose se na financiranje projekta</w:t>
      </w:r>
      <w:r w:rsidR="00214640" w:rsidRPr="00B9550E">
        <w:rPr>
          <w:rFonts w:ascii="Arial" w:hAnsi="Arial" w:cs="Arial"/>
        </w:rPr>
        <w:t xml:space="preserve"> </w:t>
      </w:r>
      <w:r w:rsidR="00DD478E" w:rsidRPr="00B9550E">
        <w:rPr>
          <w:rFonts w:ascii="Arial" w:hAnsi="Arial" w:cs="Arial"/>
        </w:rPr>
        <w:t>Pružanje usluga informiranja i povezivanja za MSP u Z</w:t>
      </w:r>
      <w:r w:rsidR="003A2107" w:rsidRPr="00B9550E">
        <w:rPr>
          <w:rFonts w:ascii="Arial" w:hAnsi="Arial" w:cs="Arial"/>
        </w:rPr>
        <w:t>adarskoj županiji.</w:t>
      </w:r>
    </w:p>
    <w:p w14:paraId="5AF05785" w14:textId="77777777" w:rsidR="00FD2B6D" w:rsidRPr="00B9550E" w:rsidRDefault="00FD2B6D" w:rsidP="00FD2B6D">
      <w:pPr>
        <w:jc w:val="both"/>
        <w:rPr>
          <w:rFonts w:ascii="Arial" w:hAnsi="Arial" w:cs="Arial"/>
          <w:b/>
          <w:bCs/>
        </w:rPr>
      </w:pPr>
    </w:p>
    <w:p w14:paraId="515A767C" w14:textId="370746A9" w:rsidR="00FD2B6D" w:rsidRPr="00B9550E" w:rsidRDefault="00FD2B6D" w:rsidP="00FD2B6D">
      <w:pPr>
        <w:jc w:val="both"/>
        <w:rPr>
          <w:rFonts w:ascii="Arial" w:hAnsi="Arial" w:cs="Arial"/>
        </w:rPr>
      </w:pPr>
      <w:bookmarkStart w:id="1" w:name="_Hlk94257863"/>
      <w:r w:rsidRPr="00B9550E">
        <w:rPr>
          <w:rFonts w:ascii="Arial" w:hAnsi="Arial" w:cs="Arial"/>
          <w:b/>
          <w:bCs/>
        </w:rPr>
        <w:t>AOP 0</w:t>
      </w:r>
      <w:r w:rsidR="00214640" w:rsidRPr="00B9550E">
        <w:rPr>
          <w:rFonts w:ascii="Arial" w:hAnsi="Arial" w:cs="Arial"/>
          <w:b/>
          <w:bCs/>
        </w:rPr>
        <w:t>71</w:t>
      </w:r>
      <w:r w:rsidRPr="00B9550E">
        <w:rPr>
          <w:rFonts w:ascii="Arial" w:hAnsi="Arial" w:cs="Arial"/>
          <w:b/>
          <w:bCs/>
        </w:rPr>
        <w:t xml:space="preserve"> </w:t>
      </w:r>
      <w:r w:rsidRPr="00401D62">
        <w:rPr>
          <w:rFonts w:ascii="Arial" w:hAnsi="Arial" w:cs="Arial"/>
          <w:b/>
        </w:rPr>
        <w:t>Kapitalne pomoći temeljem prijenosa EU sredstava</w:t>
      </w:r>
      <w:r w:rsidRPr="00B9550E">
        <w:rPr>
          <w:rFonts w:ascii="Arial" w:hAnsi="Arial" w:cs="Arial"/>
        </w:rPr>
        <w:t xml:space="preserve"> </w:t>
      </w:r>
      <w:r w:rsidR="003A2107" w:rsidRPr="00B9550E">
        <w:rPr>
          <w:rFonts w:ascii="Arial" w:hAnsi="Arial" w:cs="Arial"/>
        </w:rPr>
        <w:t xml:space="preserve">ostvareni </w:t>
      </w:r>
      <w:r w:rsidRPr="00B9550E">
        <w:rPr>
          <w:rFonts w:ascii="Arial" w:hAnsi="Arial" w:cs="Arial"/>
        </w:rPr>
        <w:t xml:space="preserve">u iznosu </w:t>
      </w:r>
      <w:r w:rsidR="00214640" w:rsidRPr="00B9550E">
        <w:rPr>
          <w:rFonts w:ascii="Arial" w:hAnsi="Arial" w:cs="Arial"/>
        </w:rPr>
        <w:t>1.022.298</w:t>
      </w:r>
      <w:r w:rsidR="003A2107" w:rsidRPr="00B9550E">
        <w:rPr>
          <w:rFonts w:ascii="Arial" w:hAnsi="Arial" w:cs="Arial"/>
        </w:rPr>
        <w:t xml:space="preserve"> kn manji su za 91,5% u odnosu na prethodnu godinu. </w:t>
      </w:r>
      <w:r w:rsidR="00BE6FC3" w:rsidRPr="00B9550E">
        <w:rPr>
          <w:rFonts w:ascii="Arial" w:hAnsi="Arial" w:cs="Arial"/>
        </w:rPr>
        <w:t>Ministarstvo gospodarstva i održivog razvoja u sklopu Europskog fonda za održivi razvoj doznačilo je sredstva za završetak p</w:t>
      </w:r>
      <w:r w:rsidRPr="00B9550E">
        <w:rPr>
          <w:rFonts w:ascii="Arial" w:hAnsi="Arial" w:cs="Arial"/>
        </w:rPr>
        <w:t xml:space="preserve">rojekta Centar </w:t>
      </w:r>
      <w:r w:rsidR="00DD478E" w:rsidRPr="00B9550E">
        <w:rPr>
          <w:rFonts w:ascii="Arial" w:hAnsi="Arial" w:cs="Arial"/>
        </w:rPr>
        <w:t xml:space="preserve">za </w:t>
      </w:r>
      <w:r w:rsidRPr="00B9550E">
        <w:rPr>
          <w:rFonts w:ascii="Arial" w:hAnsi="Arial" w:cs="Arial"/>
        </w:rPr>
        <w:t>kreativne industrije.</w:t>
      </w:r>
    </w:p>
    <w:bookmarkEnd w:id="1"/>
    <w:p w14:paraId="22050A28" w14:textId="7FB81BD0" w:rsidR="00D47E24" w:rsidRPr="00B9550E" w:rsidRDefault="00D47E24" w:rsidP="00E12590">
      <w:pPr>
        <w:jc w:val="both"/>
        <w:rPr>
          <w:rFonts w:ascii="Arial" w:hAnsi="Arial" w:cs="Arial"/>
        </w:rPr>
      </w:pPr>
    </w:p>
    <w:p w14:paraId="550FE901" w14:textId="21EC5FCF" w:rsidR="00214640" w:rsidRPr="00B9550E" w:rsidRDefault="00214640" w:rsidP="00E1259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AOP 073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Tekući prijenosi između proračunskih korisnika istog proračuna</w:t>
      </w:r>
      <w:r w:rsidRPr="00B9550E">
        <w:rPr>
          <w:rFonts w:ascii="Arial" w:hAnsi="Arial" w:cs="Arial"/>
        </w:rPr>
        <w:t xml:space="preserve"> u iznosu od 20.000</w:t>
      </w:r>
      <w:r w:rsidR="00BE6FC3" w:rsidRPr="00B9550E">
        <w:rPr>
          <w:rFonts w:ascii="Arial" w:hAnsi="Arial" w:cs="Arial"/>
        </w:rPr>
        <w:t xml:space="preserve"> kn</w:t>
      </w:r>
      <w:r w:rsidRPr="00B9550E">
        <w:rPr>
          <w:rFonts w:ascii="Arial" w:hAnsi="Arial" w:cs="Arial"/>
        </w:rPr>
        <w:t xml:space="preserve"> odnosi se na </w:t>
      </w:r>
      <w:r w:rsidR="00914C11" w:rsidRPr="00B9550E">
        <w:rPr>
          <w:rFonts w:ascii="Arial" w:hAnsi="Arial" w:cs="Arial"/>
        </w:rPr>
        <w:t xml:space="preserve">sredstva županije u sklopu aktivnosti Promidžba turizma. </w:t>
      </w:r>
    </w:p>
    <w:p w14:paraId="5BFAC97D" w14:textId="77777777" w:rsidR="00214640" w:rsidRPr="00B9550E" w:rsidRDefault="00214640" w:rsidP="00E12590">
      <w:pPr>
        <w:jc w:val="both"/>
        <w:rPr>
          <w:rFonts w:ascii="Arial" w:hAnsi="Arial" w:cs="Arial"/>
        </w:rPr>
      </w:pPr>
    </w:p>
    <w:p w14:paraId="7865F2F0" w14:textId="6F73B63C" w:rsidR="00D47E24" w:rsidRPr="00B9550E" w:rsidRDefault="00D47E24" w:rsidP="00E12590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B9550E">
        <w:rPr>
          <w:rFonts w:ascii="Arial" w:hAnsi="Arial" w:cs="Arial"/>
          <w:b/>
          <w:bCs/>
          <w:sz w:val="24"/>
          <w:szCs w:val="24"/>
        </w:rPr>
        <w:lastRenderedPageBreak/>
        <w:t xml:space="preserve">AOP </w:t>
      </w:r>
      <w:r w:rsidR="00D24A9D" w:rsidRPr="00B9550E">
        <w:rPr>
          <w:rFonts w:ascii="Arial" w:hAnsi="Arial" w:cs="Arial"/>
          <w:b/>
          <w:bCs/>
          <w:sz w:val="24"/>
          <w:szCs w:val="24"/>
        </w:rPr>
        <w:t>122</w:t>
      </w:r>
      <w:r w:rsidRPr="00B955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62">
        <w:rPr>
          <w:rFonts w:ascii="Arial" w:hAnsi="Arial" w:cs="Arial"/>
          <w:b/>
          <w:sz w:val="24"/>
          <w:szCs w:val="24"/>
        </w:rPr>
        <w:t>Prihodi od pruženih usluga</w:t>
      </w:r>
      <w:r w:rsidRPr="00B9550E">
        <w:rPr>
          <w:rFonts w:ascii="Arial" w:hAnsi="Arial" w:cs="Arial"/>
          <w:sz w:val="24"/>
          <w:szCs w:val="24"/>
        </w:rPr>
        <w:t xml:space="preserve"> </w:t>
      </w:r>
      <w:r w:rsidR="00914C11" w:rsidRPr="00B9550E">
        <w:rPr>
          <w:rFonts w:ascii="Arial" w:hAnsi="Arial" w:cs="Arial"/>
          <w:sz w:val="24"/>
          <w:szCs w:val="24"/>
        </w:rPr>
        <w:t xml:space="preserve">ostvareni </w:t>
      </w:r>
      <w:r w:rsidRPr="00B9550E">
        <w:rPr>
          <w:rFonts w:ascii="Arial" w:hAnsi="Arial" w:cs="Arial"/>
          <w:sz w:val="24"/>
          <w:szCs w:val="24"/>
        </w:rPr>
        <w:t xml:space="preserve">u iznosu </w:t>
      </w:r>
      <w:r w:rsidR="00214640" w:rsidRPr="00B9550E">
        <w:rPr>
          <w:rFonts w:ascii="Arial" w:hAnsi="Arial" w:cs="Arial"/>
          <w:sz w:val="24"/>
          <w:szCs w:val="24"/>
        </w:rPr>
        <w:t>220.879</w:t>
      </w:r>
      <w:r w:rsidR="00914C11" w:rsidRPr="00B9550E">
        <w:rPr>
          <w:rFonts w:ascii="Arial" w:hAnsi="Arial" w:cs="Arial"/>
          <w:sz w:val="24"/>
          <w:szCs w:val="24"/>
        </w:rPr>
        <w:t xml:space="preserve"> kn veći su 425,2% u odnosu na prethodnu godinu. Završetkom projekta Centar kreativne industrije stvoreni su uvjeti za ostvarivanje prihoda na tržištu u vidu iznajmljivanja prostora ali i audiovizualne opreme</w:t>
      </w:r>
      <w:r w:rsidR="00D24A9D" w:rsidRPr="00B9550E">
        <w:rPr>
          <w:rFonts w:ascii="Arial" w:hAnsi="Arial" w:cs="Arial"/>
          <w:sz w:val="24"/>
          <w:szCs w:val="24"/>
        </w:rPr>
        <w:t>.</w:t>
      </w:r>
    </w:p>
    <w:p w14:paraId="56CFA712" w14:textId="57DC34C1" w:rsidR="00FD2B6D" w:rsidRPr="00B9550E" w:rsidRDefault="00D47E24" w:rsidP="007956A2">
      <w:pPr>
        <w:pStyle w:val="xmsonormal"/>
        <w:rPr>
          <w:rFonts w:ascii="Arial" w:hAnsi="Arial" w:cs="Arial"/>
          <w:sz w:val="24"/>
          <w:szCs w:val="24"/>
        </w:rPr>
      </w:pPr>
      <w:r w:rsidRPr="00B9550E">
        <w:rPr>
          <w:rFonts w:ascii="Arial" w:hAnsi="Arial" w:cs="Arial"/>
          <w:sz w:val="24"/>
          <w:szCs w:val="24"/>
        </w:rPr>
        <w:t> </w:t>
      </w:r>
    </w:p>
    <w:p w14:paraId="77493FB1" w14:textId="04890872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13</w:t>
      </w:r>
      <w:r w:rsidR="00D24A9D" w:rsidRPr="00B9550E">
        <w:rPr>
          <w:rFonts w:ascii="Arial" w:hAnsi="Arial" w:cs="Arial"/>
          <w:b/>
        </w:rPr>
        <w:t>0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Prihod</w:t>
      </w:r>
      <w:r w:rsidR="00914C11" w:rsidRPr="00401D62">
        <w:rPr>
          <w:rFonts w:ascii="Arial" w:hAnsi="Arial" w:cs="Arial"/>
          <w:b/>
        </w:rPr>
        <w:t>i</w:t>
      </w:r>
      <w:r w:rsidRPr="00401D62">
        <w:rPr>
          <w:rFonts w:ascii="Arial" w:hAnsi="Arial" w:cs="Arial"/>
          <w:b/>
        </w:rPr>
        <w:t xml:space="preserve"> iz</w:t>
      </w:r>
      <w:r w:rsidR="00914C11" w:rsidRPr="00401D62">
        <w:rPr>
          <w:rFonts w:ascii="Arial" w:hAnsi="Arial" w:cs="Arial"/>
          <w:b/>
        </w:rPr>
        <w:t xml:space="preserve"> nadležnog</w:t>
      </w:r>
      <w:r w:rsidRPr="00401D62">
        <w:rPr>
          <w:rFonts w:ascii="Arial" w:hAnsi="Arial" w:cs="Arial"/>
          <w:b/>
        </w:rPr>
        <w:t xml:space="preserve"> proračuna</w:t>
      </w:r>
      <w:r w:rsidRPr="00B9550E">
        <w:rPr>
          <w:rFonts w:ascii="Arial" w:hAnsi="Arial" w:cs="Arial"/>
        </w:rPr>
        <w:t xml:space="preserve"> </w:t>
      </w:r>
      <w:r w:rsidR="00914C11" w:rsidRPr="00B9550E">
        <w:rPr>
          <w:rFonts w:ascii="Arial" w:hAnsi="Arial" w:cs="Arial"/>
        </w:rPr>
        <w:t xml:space="preserve">ostvareni u iznosu </w:t>
      </w:r>
      <w:r w:rsidR="00DD478E" w:rsidRPr="00B9550E">
        <w:rPr>
          <w:rFonts w:ascii="Arial" w:hAnsi="Arial" w:cs="Arial"/>
        </w:rPr>
        <w:t>1</w:t>
      </w:r>
      <w:r w:rsidRPr="00B9550E">
        <w:rPr>
          <w:rFonts w:ascii="Arial" w:hAnsi="Arial" w:cs="Arial"/>
        </w:rPr>
        <w:t>.</w:t>
      </w:r>
      <w:r w:rsidR="00D24A9D" w:rsidRPr="00B9550E">
        <w:rPr>
          <w:rFonts w:ascii="Arial" w:hAnsi="Arial" w:cs="Arial"/>
        </w:rPr>
        <w:t>390.824</w:t>
      </w:r>
      <w:r w:rsidRPr="00B9550E">
        <w:rPr>
          <w:rFonts w:ascii="Arial" w:hAnsi="Arial" w:cs="Arial"/>
        </w:rPr>
        <w:t xml:space="preserve"> kn</w:t>
      </w:r>
      <w:r w:rsidR="00914C11" w:rsidRPr="00B9550E">
        <w:rPr>
          <w:rFonts w:ascii="Arial" w:hAnsi="Arial" w:cs="Arial"/>
        </w:rPr>
        <w:t xml:space="preserve"> manji su </w:t>
      </w:r>
      <w:r w:rsidR="00B22AA2" w:rsidRPr="00B9550E">
        <w:rPr>
          <w:rFonts w:ascii="Arial" w:hAnsi="Arial" w:cs="Arial"/>
        </w:rPr>
        <w:t>11,7% u odnosu na prethodnu godinu</w:t>
      </w:r>
      <w:r w:rsidRPr="00B9550E">
        <w:rPr>
          <w:rFonts w:ascii="Arial" w:hAnsi="Arial" w:cs="Arial"/>
        </w:rPr>
        <w:t>.</w:t>
      </w:r>
    </w:p>
    <w:p w14:paraId="3915A16A" w14:textId="0DDE2FAF" w:rsidR="00DD478E" w:rsidRPr="00B9550E" w:rsidRDefault="00DD478E" w:rsidP="00FD2B6D">
      <w:pPr>
        <w:jc w:val="both"/>
        <w:rPr>
          <w:rFonts w:ascii="Arial" w:hAnsi="Arial" w:cs="Arial"/>
        </w:rPr>
      </w:pPr>
    </w:p>
    <w:p w14:paraId="09C652A7" w14:textId="06E6D04A" w:rsidR="00B22AA2" w:rsidRPr="00B9550E" w:rsidRDefault="00DD478E" w:rsidP="00D05E0F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AOP 13</w:t>
      </w:r>
      <w:r w:rsidR="00F84BE0" w:rsidRPr="00B9550E">
        <w:rPr>
          <w:rFonts w:ascii="Arial" w:hAnsi="Arial" w:cs="Arial"/>
          <w:b/>
          <w:bCs/>
        </w:rPr>
        <w:t>1</w:t>
      </w:r>
      <w:r w:rsidRPr="00B9550E">
        <w:rPr>
          <w:rFonts w:ascii="Arial" w:hAnsi="Arial" w:cs="Arial"/>
          <w:b/>
          <w:bCs/>
        </w:rPr>
        <w:t xml:space="preserve">  </w:t>
      </w:r>
      <w:r w:rsidRPr="00401D62">
        <w:rPr>
          <w:rFonts w:ascii="Arial" w:hAnsi="Arial" w:cs="Arial"/>
          <w:b/>
        </w:rPr>
        <w:t>Prihod</w:t>
      </w:r>
      <w:r w:rsidR="00401D62" w:rsidRPr="00401D62">
        <w:rPr>
          <w:rFonts w:ascii="Arial" w:hAnsi="Arial" w:cs="Arial"/>
          <w:b/>
        </w:rPr>
        <w:t>i</w:t>
      </w:r>
      <w:r w:rsidRPr="00401D62">
        <w:rPr>
          <w:rFonts w:ascii="Arial" w:hAnsi="Arial" w:cs="Arial"/>
          <w:b/>
        </w:rPr>
        <w:t xml:space="preserve"> iz </w:t>
      </w:r>
      <w:r w:rsidR="00B22AA2" w:rsidRPr="00401D62">
        <w:rPr>
          <w:rFonts w:ascii="Arial" w:hAnsi="Arial" w:cs="Arial"/>
          <w:b/>
        </w:rPr>
        <w:t>nadležnog proračuna za financiranje rashoda za nabavu</w:t>
      </w:r>
      <w:r w:rsidR="00B22AA2" w:rsidRPr="00B9550E">
        <w:rPr>
          <w:rFonts w:ascii="Arial" w:hAnsi="Arial" w:cs="Arial"/>
        </w:rPr>
        <w:t xml:space="preserve"> </w:t>
      </w:r>
      <w:r w:rsidR="00B22AA2" w:rsidRPr="00401D62">
        <w:rPr>
          <w:rFonts w:ascii="Arial" w:hAnsi="Arial" w:cs="Arial"/>
          <w:b/>
        </w:rPr>
        <w:t>nefinancijske imovine</w:t>
      </w:r>
      <w:r w:rsidR="00B22AA2" w:rsidRPr="00B9550E">
        <w:rPr>
          <w:rFonts w:ascii="Arial" w:hAnsi="Arial" w:cs="Arial"/>
        </w:rPr>
        <w:t xml:space="preserve"> ostvareni u iznosu 5.882.170 kn manji su za 32,4% u odnosu na prethodnu godinu. </w:t>
      </w:r>
      <w:r w:rsidRPr="00B9550E">
        <w:rPr>
          <w:rFonts w:ascii="Arial" w:hAnsi="Arial" w:cs="Arial"/>
        </w:rPr>
        <w:t xml:space="preserve"> Zadarska županija financira</w:t>
      </w:r>
      <w:r w:rsidR="00B22AA2" w:rsidRPr="00B9550E">
        <w:rPr>
          <w:rFonts w:ascii="Arial" w:hAnsi="Arial" w:cs="Arial"/>
        </w:rPr>
        <w:t xml:space="preserve">la je završetak </w:t>
      </w:r>
      <w:r w:rsidRPr="00B9550E">
        <w:rPr>
          <w:rFonts w:ascii="Arial" w:hAnsi="Arial" w:cs="Arial"/>
        </w:rPr>
        <w:t>projekta Centar za kreativne industrije</w:t>
      </w:r>
      <w:r w:rsidR="00B22AA2" w:rsidRPr="00B9550E">
        <w:rPr>
          <w:rFonts w:ascii="Arial" w:hAnsi="Arial" w:cs="Arial"/>
        </w:rPr>
        <w:t>.</w:t>
      </w:r>
    </w:p>
    <w:p w14:paraId="1F7619E9" w14:textId="77777777" w:rsidR="00B22AA2" w:rsidRPr="00B9550E" w:rsidRDefault="00B22AA2" w:rsidP="00B22AA2">
      <w:pPr>
        <w:pStyle w:val="xmso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09DDDD0E" w14:textId="2960FA0A" w:rsidR="00B22AA2" w:rsidRPr="00B9550E" w:rsidRDefault="00B22AA2" w:rsidP="00B22AA2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B9550E">
        <w:rPr>
          <w:rFonts w:ascii="Arial" w:hAnsi="Arial" w:cs="Arial"/>
          <w:b/>
          <w:bCs/>
          <w:sz w:val="24"/>
          <w:szCs w:val="24"/>
        </w:rPr>
        <w:t xml:space="preserve">AOP 145 Ostali prihodi </w:t>
      </w:r>
      <w:r w:rsidRPr="00B9550E">
        <w:rPr>
          <w:rFonts w:ascii="Arial" w:hAnsi="Arial" w:cs="Arial"/>
          <w:sz w:val="24"/>
          <w:szCs w:val="24"/>
        </w:rPr>
        <w:t>ostvareni u iznosu 125.632 kn veći su 201,7% u odnosu na prethodnu godinu. Odnose se na prihode od refundacija materijalnih troškova – električne energije i utroška vode od strane izvođača radova na projektu Centar kreativne industrije.</w:t>
      </w:r>
    </w:p>
    <w:p w14:paraId="3C67CC43" w14:textId="77777777" w:rsidR="00B22AA2" w:rsidRPr="00B9550E" w:rsidRDefault="00B22AA2" w:rsidP="00D05E0F">
      <w:pPr>
        <w:jc w:val="both"/>
        <w:rPr>
          <w:rFonts w:ascii="Arial" w:hAnsi="Arial" w:cs="Arial"/>
        </w:rPr>
      </w:pPr>
    </w:p>
    <w:p w14:paraId="3C4767C1" w14:textId="130B6B2A" w:rsidR="00D05E0F" w:rsidRPr="00B9550E" w:rsidRDefault="00B22AA2" w:rsidP="00D05E0F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</w:t>
      </w:r>
      <w:r w:rsidR="00D05E0F" w:rsidRPr="00B9550E">
        <w:rPr>
          <w:rFonts w:ascii="Arial" w:hAnsi="Arial" w:cs="Arial"/>
          <w:b/>
          <w:bCs/>
        </w:rPr>
        <w:t xml:space="preserve"> 14</w:t>
      </w:r>
      <w:r w:rsidRPr="00B9550E">
        <w:rPr>
          <w:rFonts w:ascii="Arial" w:hAnsi="Arial" w:cs="Arial"/>
          <w:b/>
          <w:bCs/>
        </w:rPr>
        <w:t>7</w:t>
      </w:r>
      <w:r w:rsidR="00D05E0F" w:rsidRPr="00B9550E">
        <w:rPr>
          <w:rFonts w:ascii="Arial" w:hAnsi="Arial" w:cs="Arial"/>
          <w:b/>
          <w:bCs/>
        </w:rPr>
        <w:t xml:space="preserve">  Rashodi za zaposlene</w:t>
      </w:r>
      <w:r w:rsidRPr="00B9550E">
        <w:rPr>
          <w:rFonts w:ascii="Arial" w:hAnsi="Arial" w:cs="Arial"/>
          <w:bCs/>
        </w:rPr>
        <w:t xml:space="preserve"> ostvareni </w:t>
      </w:r>
      <w:r w:rsidR="00D05E0F" w:rsidRPr="00B9550E">
        <w:rPr>
          <w:rFonts w:ascii="Arial" w:hAnsi="Arial" w:cs="Arial"/>
          <w:bCs/>
        </w:rPr>
        <w:t xml:space="preserve"> u iznosu 1.</w:t>
      </w:r>
      <w:r w:rsidR="00D24A9D" w:rsidRPr="00B9550E">
        <w:rPr>
          <w:rFonts w:ascii="Arial" w:hAnsi="Arial" w:cs="Arial"/>
          <w:bCs/>
        </w:rPr>
        <w:t>116</w:t>
      </w:r>
      <w:r w:rsidR="00D05E0F" w:rsidRPr="00B9550E">
        <w:rPr>
          <w:rFonts w:ascii="Arial" w:hAnsi="Arial" w:cs="Arial"/>
          <w:bCs/>
        </w:rPr>
        <w:t>.</w:t>
      </w:r>
      <w:r w:rsidR="00D24A9D" w:rsidRPr="00B9550E">
        <w:rPr>
          <w:rFonts w:ascii="Arial" w:hAnsi="Arial" w:cs="Arial"/>
          <w:bCs/>
        </w:rPr>
        <w:t>673</w:t>
      </w:r>
      <w:r w:rsidR="00D05E0F" w:rsidRPr="00B9550E">
        <w:rPr>
          <w:rFonts w:ascii="Arial" w:hAnsi="Arial" w:cs="Arial"/>
          <w:bCs/>
        </w:rPr>
        <w:t xml:space="preserve"> kn manji su za </w:t>
      </w:r>
      <w:r w:rsidR="00D24A9D" w:rsidRPr="00B9550E">
        <w:rPr>
          <w:rFonts w:ascii="Arial" w:hAnsi="Arial" w:cs="Arial"/>
          <w:bCs/>
        </w:rPr>
        <w:t>8,8</w:t>
      </w:r>
      <w:r w:rsidR="00D05E0F" w:rsidRPr="00B9550E">
        <w:rPr>
          <w:rFonts w:ascii="Arial" w:hAnsi="Arial" w:cs="Arial"/>
          <w:bCs/>
        </w:rPr>
        <w:t xml:space="preserve">% u odnosu na prethodnu godinu iz razloga smanjenja </w:t>
      </w:r>
      <w:r w:rsidR="008F5CFA" w:rsidRPr="00B9550E">
        <w:rPr>
          <w:rFonts w:ascii="Arial" w:hAnsi="Arial" w:cs="Arial"/>
          <w:bCs/>
        </w:rPr>
        <w:t>zaposlenih (rad na određeno vrijeme dok traje EU projekt)</w:t>
      </w:r>
      <w:r w:rsidR="00D05E0F" w:rsidRPr="00B9550E">
        <w:rPr>
          <w:rFonts w:ascii="Arial" w:hAnsi="Arial" w:cs="Arial"/>
          <w:bCs/>
        </w:rPr>
        <w:t xml:space="preserve">.  </w:t>
      </w:r>
    </w:p>
    <w:p w14:paraId="022B3905" w14:textId="77777777" w:rsidR="00C85610" w:rsidRPr="00B9550E" w:rsidRDefault="00C85610" w:rsidP="00C85610">
      <w:pPr>
        <w:jc w:val="both"/>
        <w:rPr>
          <w:rFonts w:ascii="Arial" w:hAnsi="Arial" w:cs="Arial"/>
          <w:b/>
        </w:rPr>
      </w:pPr>
    </w:p>
    <w:p w14:paraId="56F4A358" w14:textId="65CC89CC" w:rsidR="00C85610" w:rsidRPr="00B9550E" w:rsidRDefault="00C85610" w:rsidP="00C8561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</w:t>
      </w:r>
      <w:r w:rsidRPr="00B9550E">
        <w:rPr>
          <w:rFonts w:ascii="Arial" w:hAnsi="Arial" w:cs="Arial"/>
          <w:b/>
          <w:bCs/>
        </w:rPr>
        <w:t xml:space="preserve"> 167  Energija – </w:t>
      </w:r>
      <w:r w:rsidRPr="00B9550E">
        <w:rPr>
          <w:rFonts w:ascii="Arial" w:hAnsi="Arial" w:cs="Arial"/>
          <w:bCs/>
        </w:rPr>
        <w:t xml:space="preserve">rashodi za energiju ostvareni  u iznosu 114.437 kn veći su za 571,2% u odnosu na prethodnu godinu iz razloga povećanja utroška električne energije i plina jer se zgrada CKI počela koristiti za namjene za koje je građena.  </w:t>
      </w:r>
    </w:p>
    <w:p w14:paraId="7A372865" w14:textId="77777777" w:rsidR="00C85610" w:rsidRPr="00B9550E" w:rsidRDefault="00C85610" w:rsidP="00C85610">
      <w:pPr>
        <w:jc w:val="both"/>
        <w:rPr>
          <w:rFonts w:ascii="Arial" w:hAnsi="Arial" w:cs="Arial"/>
          <w:b/>
        </w:rPr>
      </w:pPr>
    </w:p>
    <w:p w14:paraId="1583BEB0" w14:textId="18CD8880" w:rsidR="00C85610" w:rsidRPr="00B9550E" w:rsidRDefault="00C85610" w:rsidP="00C8561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</w:t>
      </w:r>
      <w:r w:rsidRPr="00B9550E">
        <w:rPr>
          <w:rFonts w:ascii="Arial" w:hAnsi="Arial" w:cs="Arial"/>
          <w:b/>
          <w:bCs/>
        </w:rPr>
        <w:t xml:space="preserve"> 174 Usluge tekućeg i investicijskog održavanja </w:t>
      </w:r>
      <w:r w:rsidRPr="00B9550E">
        <w:rPr>
          <w:rFonts w:ascii="Arial" w:hAnsi="Arial" w:cs="Arial"/>
          <w:bCs/>
        </w:rPr>
        <w:t xml:space="preserve">ostvarene  u iznosu 100.000 kn veći su za 1.239% u odnosu na prethodnu godinu. Kako se radi o zgradi ali i opremi velike vrijednosti za održavanje opreme ugovoreno je održavanje na mjesečnoj bazi od 1. lipnja 2021. godine kad je zgrada puštena u funkciju.  </w:t>
      </w:r>
    </w:p>
    <w:p w14:paraId="4D63E34F" w14:textId="77777777" w:rsidR="00E02C93" w:rsidRPr="00B9550E" w:rsidRDefault="00E02C93" w:rsidP="00E02C93">
      <w:pPr>
        <w:jc w:val="both"/>
        <w:rPr>
          <w:rFonts w:ascii="Arial" w:hAnsi="Arial" w:cs="Arial"/>
          <w:b/>
        </w:rPr>
      </w:pPr>
    </w:p>
    <w:p w14:paraId="26DED37B" w14:textId="295CF1BD" w:rsidR="00E02C93" w:rsidRPr="00B9550E" w:rsidRDefault="00E02C93" w:rsidP="00E02C93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</w:t>
      </w:r>
      <w:r w:rsidRPr="00B9550E">
        <w:rPr>
          <w:rFonts w:ascii="Arial" w:hAnsi="Arial" w:cs="Arial"/>
          <w:b/>
          <w:bCs/>
        </w:rPr>
        <w:t xml:space="preserve"> 183 Ostali nespomenuti rashodi poslovanja </w:t>
      </w:r>
      <w:r w:rsidRPr="00B9550E">
        <w:rPr>
          <w:rFonts w:ascii="Arial" w:hAnsi="Arial" w:cs="Arial"/>
          <w:bCs/>
        </w:rPr>
        <w:t>ostvareni  u iznosu 44.528 kn veći su za 116% u odnosu na prethodnu godinu. Odnose se na naknade za rad upravnog vijeća u iznosu 18.957 kn, premije osiguranja u iznosu 10.000 kn, reprezentaciju u iznosu 11.784 kn te članarine u iznosu 3.787 kn.</w:t>
      </w:r>
      <w:r w:rsidR="00345155" w:rsidRPr="00B9550E">
        <w:rPr>
          <w:rFonts w:ascii="Arial" w:hAnsi="Arial" w:cs="Arial"/>
          <w:bCs/>
        </w:rPr>
        <w:t xml:space="preserve"> Naknade za rad upravnog vijeća veće su za 385% u odnosu na prethodnu godinu jer su u 2020. godini bile obustavljene devet mjeseci. Premije osiguranja veće su za 100% jer osim osiguranja vozila u iznosu 4.054 kn u tekućoj godini sklopljene su nove police za osiguranje zgrade i opreme.</w:t>
      </w:r>
      <w:r w:rsidRPr="00B9550E">
        <w:rPr>
          <w:rFonts w:ascii="Arial" w:hAnsi="Arial" w:cs="Arial"/>
          <w:bCs/>
        </w:rPr>
        <w:t xml:space="preserve">  </w:t>
      </w:r>
    </w:p>
    <w:p w14:paraId="501D678E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348DB041" w14:textId="07890E6C" w:rsidR="00304700" w:rsidRPr="00B9550E" w:rsidRDefault="00304700" w:rsidP="0030470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AOP 34</w:t>
      </w:r>
      <w:r w:rsidR="00B77CFA" w:rsidRPr="00B9550E">
        <w:rPr>
          <w:rFonts w:ascii="Arial" w:hAnsi="Arial" w:cs="Arial"/>
          <w:b/>
          <w:bCs/>
        </w:rPr>
        <w:t>4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/>
        </w:rPr>
        <w:t>Rashodi za nabavu nefinancijske imovine</w:t>
      </w:r>
      <w:r w:rsidRPr="00B9550E">
        <w:rPr>
          <w:rFonts w:ascii="Arial" w:hAnsi="Arial" w:cs="Arial"/>
        </w:rPr>
        <w:t xml:space="preserve"> </w:t>
      </w:r>
      <w:r w:rsidR="004B44E9" w:rsidRPr="00B9550E">
        <w:rPr>
          <w:rFonts w:ascii="Arial" w:hAnsi="Arial" w:cs="Arial"/>
        </w:rPr>
        <w:t xml:space="preserve">ostvareni u </w:t>
      </w:r>
      <w:r w:rsidRPr="00B9550E">
        <w:rPr>
          <w:rFonts w:ascii="Arial" w:hAnsi="Arial" w:cs="Arial"/>
        </w:rPr>
        <w:t xml:space="preserve">iznosu </w:t>
      </w:r>
      <w:r w:rsidR="00D24A9D" w:rsidRPr="00B9550E">
        <w:rPr>
          <w:rFonts w:ascii="Arial" w:hAnsi="Arial" w:cs="Arial"/>
        </w:rPr>
        <w:t>6</w:t>
      </w:r>
      <w:r w:rsidRPr="00B9550E">
        <w:rPr>
          <w:rFonts w:ascii="Arial" w:hAnsi="Arial" w:cs="Arial"/>
        </w:rPr>
        <w:t>.9</w:t>
      </w:r>
      <w:r w:rsidR="00D24A9D" w:rsidRPr="00B9550E">
        <w:rPr>
          <w:rFonts w:ascii="Arial" w:hAnsi="Arial" w:cs="Arial"/>
        </w:rPr>
        <w:t>36</w:t>
      </w:r>
      <w:r w:rsidRPr="00B9550E">
        <w:rPr>
          <w:rFonts w:ascii="Arial" w:hAnsi="Arial" w:cs="Arial"/>
        </w:rPr>
        <w:t>.</w:t>
      </w:r>
      <w:r w:rsidR="00D24A9D" w:rsidRPr="00B9550E">
        <w:rPr>
          <w:rFonts w:ascii="Arial" w:hAnsi="Arial" w:cs="Arial"/>
        </w:rPr>
        <w:t>137</w:t>
      </w:r>
      <w:r w:rsidRPr="00B9550E">
        <w:rPr>
          <w:rFonts w:ascii="Arial" w:hAnsi="Arial" w:cs="Arial"/>
        </w:rPr>
        <w:t xml:space="preserve"> kn</w:t>
      </w:r>
      <w:r w:rsidR="004B44E9" w:rsidRPr="00B9550E">
        <w:rPr>
          <w:rFonts w:ascii="Arial" w:hAnsi="Arial" w:cs="Arial"/>
        </w:rPr>
        <w:t xml:space="preserve"> manji su za 66,8% u odnosu na prethodnu godinu.</w:t>
      </w:r>
    </w:p>
    <w:p w14:paraId="48CBDE17" w14:textId="77777777" w:rsidR="004B44E9" w:rsidRPr="00B9550E" w:rsidRDefault="004B44E9" w:rsidP="00304700">
      <w:pPr>
        <w:jc w:val="both"/>
        <w:rPr>
          <w:rFonts w:ascii="Arial" w:hAnsi="Arial" w:cs="Arial"/>
          <w:b/>
          <w:bCs/>
        </w:rPr>
      </w:pPr>
    </w:p>
    <w:p w14:paraId="284D9931" w14:textId="63766879" w:rsidR="004B44E9" w:rsidRPr="00B9550E" w:rsidRDefault="004B44E9" w:rsidP="004B44E9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AOP 360 Poslovni objekti</w:t>
      </w:r>
      <w:r w:rsidRPr="00B9550E">
        <w:rPr>
          <w:rFonts w:ascii="Arial" w:hAnsi="Arial" w:cs="Arial"/>
        </w:rPr>
        <w:t xml:space="preserve"> ostvareni u iznosu 2.866.479 kn manji su za 84,9% u odnosu na prethodnu godinu. Zgrada CKI je završena, te su rashodi u 2021. godini puno manji nego prethodne godine kada se zgrada gradila.</w:t>
      </w:r>
    </w:p>
    <w:p w14:paraId="02502183" w14:textId="77777777" w:rsidR="004B44E9" w:rsidRPr="00B9550E" w:rsidRDefault="004B44E9" w:rsidP="004B44E9">
      <w:pPr>
        <w:jc w:val="both"/>
        <w:rPr>
          <w:rFonts w:ascii="Arial" w:hAnsi="Arial" w:cs="Arial"/>
          <w:b/>
          <w:bCs/>
        </w:rPr>
      </w:pPr>
    </w:p>
    <w:p w14:paraId="7CE3E27F" w14:textId="77777777" w:rsidR="00401D62" w:rsidRDefault="004B44E9" w:rsidP="00683712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 xml:space="preserve">AOP 370 Uređaji, strojevi i oprema za ostale namjene </w:t>
      </w:r>
      <w:r w:rsidRPr="00B9550E">
        <w:rPr>
          <w:rFonts w:ascii="Arial" w:hAnsi="Arial" w:cs="Arial"/>
        </w:rPr>
        <w:t xml:space="preserve">ostvareni u iznosu 4.037.498  kn veći su za 129,6% u odnosu na prethodnu godinu. Tijekom 2021. godine </w:t>
      </w:r>
      <w:r w:rsidR="00683712" w:rsidRPr="00B9550E">
        <w:rPr>
          <w:rFonts w:ascii="Arial" w:hAnsi="Arial" w:cs="Arial"/>
        </w:rPr>
        <w:t>nabavljena je oprema za IT i audiovizualnu industriju.</w:t>
      </w:r>
    </w:p>
    <w:p w14:paraId="57E88B04" w14:textId="402A171C" w:rsidR="00683712" w:rsidRPr="00B9550E" w:rsidRDefault="00683712" w:rsidP="00683712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lastRenderedPageBreak/>
        <w:t xml:space="preserve">AOP 385 Nematerijalna proizvedena imovina </w:t>
      </w:r>
      <w:r w:rsidRPr="00B9550E">
        <w:rPr>
          <w:rFonts w:ascii="Arial" w:hAnsi="Arial" w:cs="Arial"/>
        </w:rPr>
        <w:t>ostvarena u iznosu 21.250  kn veća je za 750% u odnosu na prethodnu godinu. Odnosi se na novi računalni program u iznosu 6.250 kn</w:t>
      </w:r>
      <w:r w:rsidR="00401D62">
        <w:rPr>
          <w:rFonts w:ascii="Arial" w:hAnsi="Arial" w:cs="Arial"/>
        </w:rPr>
        <w:t>,</w:t>
      </w:r>
      <w:r w:rsidRPr="00B9550E">
        <w:rPr>
          <w:rFonts w:ascii="Arial" w:hAnsi="Arial" w:cs="Arial"/>
        </w:rPr>
        <w:t xml:space="preserve"> te nematerijalnu proizvedenu imovinu u iznosu 15.000 kn.</w:t>
      </w:r>
    </w:p>
    <w:p w14:paraId="1FF2C988" w14:textId="77777777" w:rsidR="00401D62" w:rsidRDefault="00401D62" w:rsidP="00C23EE2">
      <w:pPr>
        <w:jc w:val="both"/>
        <w:rPr>
          <w:rFonts w:ascii="Arial" w:hAnsi="Arial" w:cs="Arial"/>
          <w:b/>
          <w:bCs/>
        </w:rPr>
      </w:pPr>
    </w:p>
    <w:p w14:paraId="30FE8E6C" w14:textId="74B6B7E2" w:rsidR="00C23EE2" w:rsidRPr="00B9550E" w:rsidRDefault="00C23EE2" w:rsidP="00C23EE2">
      <w:pPr>
        <w:jc w:val="both"/>
        <w:rPr>
          <w:rFonts w:ascii="Arial" w:hAnsi="Arial" w:cs="Arial"/>
          <w:bCs/>
        </w:rPr>
      </w:pPr>
      <w:r w:rsidRPr="00B9550E">
        <w:rPr>
          <w:rFonts w:ascii="Arial" w:hAnsi="Arial" w:cs="Arial"/>
          <w:b/>
          <w:bCs/>
        </w:rPr>
        <w:t xml:space="preserve">AOP 638 Višak prihoda i primitaka raspoloživ u sljedećem razdoblju </w:t>
      </w:r>
      <w:r w:rsidRPr="00B9550E">
        <w:rPr>
          <w:rFonts w:ascii="Arial" w:hAnsi="Arial" w:cs="Arial"/>
          <w:bCs/>
        </w:rPr>
        <w:t>ostvaren je u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iznosu 47.087 kn, nakon što je </w:t>
      </w:r>
      <w:r w:rsidR="00401D62">
        <w:rPr>
          <w:rFonts w:ascii="Arial" w:hAnsi="Arial" w:cs="Arial"/>
          <w:bCs/>
        </w:rPr>
        <w:t xml:space="preserve">preneseni </w:t>
      </w:r>
      <w:r w:rsidRPr="00B9550E">
        <w:rPr>
          <w:rFonts w:ascii="Arial" w:hAnsi="Arial" w:cs="Arial"/>
          <w:bCs/>
        </w:rPr>
        <w:t xml:space="preserve">višak prihoda u iznosu 49.855 kn </w:t>
      </w:r>
      <w:r w:rsidR="003A7927" w:rsidRPr="00B9550E">
        <w:rPr>
          <w:rFonts w:ascii="Arial" w:hAnsi="Arial" w:cs="Arial"/>
          <w:bCs/>
        </w:rPr>
        <w:t xml:space="preserve">umanjen </w:t>
      </w:r>
      <w:r w:rsidRPr="00B9550E">
        <w:rPr>
          <w:rFonts w:ascii="Arial" w:hAnsi="Arial" w:cs="Arial"/>
          <w:bCs/>
        </w:rPr>
        <w:t xml:space="preserve">za </w:t>
      </w:r>
      <w:r w:rsidR="003A7927" w:rsidRPr="00B9550E">
        <w:rPr>
          <w:rFonts w:ascii="Arial" w:hAnsi="Arial" w:cs="Arial"/>
          <w:bCs/>
        </w:rPr>
        <w:t xml:space="preserve">manjak prihoda </w:t>
      </w:r>
      <w:r w:rsidR="00401D62">
        <w:rPr>
          <w:rFonts w:ascii="Arial" w:hAnsi="Arial" w:cs="Arial"/>
          <w:bCs/>
        </w:rPr>
        <w:t xml:space="preserve">tekuće godine </w:t>
      </w:r>
      <w:r w:rsidRPr="00B9550E">
        <w:rPr>
          <w:rFonts w:ascii="Arial" w:hAnsi="Arial" w:cs="Arial"/>
          <w:bCs/>
        </w:rPr>
        <w:t>u iznosu 2.786 kn.</w:t>
      </w:r>
    </w:p>
    <w:p w14:paraId="30AA9004" w14:textId="77777777" w:rsidR="00C23EE2" w:rsidRPr="00B9550E" w:rsidRDefault="00C23EE2" w:rsidP="00C23EE2">
      <w:pPr>
        <w:jc w:val="both"/>
        <w:rPr>
          <w:rFonts w:ascii="Arial" w:hAnsi="Arial" w:cs="Arial"/>
          <w:b/>
          <w:bCs/>
        </w:rPr>
      </w:pPr>
    </w:p>
    <w:p w14:paraId="1A63A792" w14:textId="0F294BA2" w:rsidR="00C23EE2" w:rsidRPr="00B9550E" w:rsidRDefault="00C23EE2" w:rsidP="00C23EE2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AOP 645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Prosječan broj zaposlenih</w:t>
      </w:r>
      <w:r w:rsidRPr="00B9550E">
        <w:rPr>
          <w:rFonts w:ascii="Arial" w:hAnsi="Arial" w:cs="Arial"/>
        </w:rPr>
        <w:t xml:space="preserve"> kod korisnika na osnovi stanja na početku i na kraju izvještajnog razdoblja iznosi </w:t>
      </w:r>
      <w:r w:rsidR="00F658E6" w:rsidRPr="00B9550E">
        <w:rPr>
          <w:rFonts w:ascii="Arial" w:hAnsi="Arial" w:cs="Arial"/>
        </w:rPr>
        <w:t>8</w:t>
      </w:r>
      <w:r w:rsidRPr="00B9550E">
        <w:rPr>
          <w:rFonts w:ascii="Arial" w:hAnsi="Arial" w:cs="Arial"/>
        </w:rPr>
        <w:t xml:space="preserve"> zaposlenih i </w:t>
      </w:r>
      <w:r w:rsidR="00F658E6" w:rsidRPr="00B9550E">
        <w:rPr>
          <w:rFonts w:ascii="Arial" w:hAnsi="Arial" w:cs="Arial"/>
        </w:rPr>
        <w:t xml:space="preserve">manji </w:t>
      </w:r>
      <w:r w:rsidRPr="00B9550E">
        <w:rPr>
          <w:rFonts w:ascii="Arial" w:hAnsi="Arial" w:cs="Arial"/>
        </w:rPr>
        <w:t xml:space="preserve">je za </w:t>
      </w:r>
      <w:r w:rsidR="00F658E6" w:rsidRPr="00B9550E">
        <w:rPr>
          <w:rFonts w:ascii="Arial" w:hAnsi="Arial" w:cs="Arial"/>
        </w:rPr>
        <w:t>20</w:t>
      </w:r>
      <w:r w:rsidRPr="00B9550E">
        <w:rPr>
          <w:rFonts w:ascii="Arial" w:hAnsi="Arial" w:cs="Arial"/>
        </w:rPr>
        <w:t xml:space="preserve">% u odnosu na prethodnu godinu. </w:t>
      </w:r>
    </w:p>
    <w:p w14:paraId="5EC8E9CF" w14:textId="3AAF8F52" w:rsidR="00304700" w:rsidRPr="00B9550E" w:rsidRDefault="00304700" w:rsidP="00FD2B6D">
      <w:pPr>
        <w:jc w:val="both"/>
        <w:rPr>
          <w:rFonts w:ascii="Arial" w:hAnsi="Arial" w:cs="Arial"/>
          <w:b/>
          <w:bCs/>
        </w:rPr>
      </w:pPr>
    </w:p>
    <w:p w14:paraId="51A9C725" w14:textId="77777777" w:rsidR="00FD2B6D" w:rsidRPr="00401D62" w:rsidRDefault="00FD2B6D" w:rsidP="00401D62">
      <w:pPr>
        <w:rPr>
          <w:rFonts w:ascii="Arial" w:hAnsi="Arial" w:cs="Arial"/>
        </w:rPr>
      </w:pPr>
    </w:p>
    <w:p w14:paraId="1A7B31A6" w14:textId="77777777" w:rsidR="00FD2B6D" w:rsidRPr="00401D62" w:rsidRDefault="00FD2B6D" w:rsidP="00401D62">
      <w:pPr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OBVEZE</w:t>
      </w:r>
    </w:p>
    <w:p w14:paraId="032C8067" w14:textId="77777777" w:rsidR="00FD2B6D" w:rsidRPr="00401D62" w:rsidRDefault="00FD2B6D" w:rsidP="00401D62">
      <w:pPr>
        <w:jc w:val="both"/>
        <w:rPr>
          <w:rFonts w:ascii="Arial" w:hAnsi="Arial" w:cs="Arial"/>
          <w:i/>
          <w:iCs/>
          <w:u w:val="single"/>
        </w:rPr>
      </w:pPr>
    </w:p>
    <w:p w14:paraId="5D46B3C0" w14:textId="5B971D49" w:rsidR="00FD2B6D" w:rsidRPr="00401D62" w:rsidRDefault="00FD2B6D" w:rsidP="00401D62">
      <w:pPr>
        <w:jc w:val="both"/>
        <w:rPr>
          <w:rFonts w:ascii="Arial" w:hAnsi="Arial" w:cs="Arial"/>
        </w:rPr>
      </w:pPr>
      <w:r w:rsidRPr="00401D62">
        <w:rPr>
          <w:rFonts w:ascii="Arial" w:hAnsi="Arial" w:cs="Arial"/>
        </w:rPr>
        <w:t xml:space="preserve">U razdoblju od 1. siječnja do 31. prosinca obveze su </w:t>
      </w:r>
      <w:r w:rsidR="00B77CFA" w:rsidRPr="00401D62">
        <w:rPr>
          <w:rFonts w:ascii="Arial" w:hAnsi="Arial" w:cs="Arial"/>
        </w:rPr>
        <w:t>povećane</w:t>
      </w:r>
      <w:r w:rsidRPr="00401D62">
        <w:rPr>
          <w:rFonts w:ascii="Arial" w:hAnsi="Arial" w:cs="Arial"/>
        </w:rPr>
        <w:t xml:space="preserve"> za </w:t>
      </w:r>
      <w:r w:rsidR="00B77CFA" w:rsidRPr="00401D62">
        <w:rPr>
          <w:rFonts w:ascii="Arial" w:hAnsi="Arial" w:cs="Arial"/>
        </w:rPr>
        <w:t>9.022.714</w:t>
      </w:r>
      <w:r w:rsidRPr="00401D62">
        <w:rPr>
          <w:rFonts w:ascii="Arial" w:hAnsi="Arial" w:cs="Arial"/>
        </w:rPr>
        <w:t xml:space="preserve"> kn, a podmirene u iznosu </w:t>
      </w:r>
      <w:r w:rsidR="00753343" w:rsidRPr="00401D62">
        <w:rPr>
          <w:rFonts w:ascii="Arial" w:hAnsi="Arial" w:cs="Arial"/>
        </w:rPr>
        <w:t>9.140.743</w:t>
      </w:r>
      <w:r w:rsidRPr="00401D62">
        <w:rPr>
          <w:rFonts w:ascii="Arial" w:hAnsi="Arial" w:cs="Arial"/>
        </w:rPr>
        <w:t xml:space="preserve"> kn. Stanje obveza na dan 31. prosinca 20</w:t>
      </w:r>
      <w:r w:rsidR="00D428E4" w:rsidRPr="00401D62">
        <w:rPr>
          <w:rFonts w:ascii="Arial" w:hAnsi="Arial" w:cs="Arial"/>
        </w:rPr>
        <w:t>2</w:t>
      </w:r>
      <w:r w:rsidR="00753343" w:rsidRPr="00401D62">
        <w:rPr>
          <w:rFonts w:ascii="Arial" w:hAnsi="Arial" w:cs="Arial"/>
        </w:rPr>
        <w:t>1</w:t>
      </w:r>
      <w:r w:rsidRPr="00401D62">
        <w:rPr>
          <w:rFonts w:ascii="Arial" w:hAnsi="Arial" w:cs="Arial"/>
        </w:rPr>
        <w:t xml:space="preserve">. godine iznosi </w:t>
      </w:r>
      <w:r w:rsidR="00753343" w:rsidRPr="00401D62">
        <w:rPr>
          <w:rFonts w:ascii="Arial" w:hAnsi="Arial" w:cs="Arial"/>
        </w:rPr>
        <w:t>245.795</w:t>
      </w:r>
      <w:r w:rsidRPr="00401D62">
        <w:rPr>
          <w:rFonts w:ascii="Arial" w:hAnsi="Arial" w:cs="Arial"/>
        </w:rPr>
        <w:t xml:space="preserve"> kn</w:t>
      </w:r>
      <w:r w:rsidR="00CA0DA7" w:rsidRPr="00401D62">
        <w:rPr>
          <w:rFonts w:ascii="Arial" w:hAnsi="Arial" w:cs="Arial"/>
        </w:rPr>
        <w:t>,</w:t>
      </w:r>
      <w:r w:rsidRPr="00401D62">
        <w:rPr>
          <w:rFonts w:ascii="Arial" w:hAnsi="Arial" w:cs="Arial"/>
        </w:rPr>
        <w:t xml:space="preserve"> a odnosi se na nedospjele obveze za rashode poslovanja (</w:t>
      </w:r>
      <w:r w:rsidR="00CA0DA7" w:rsidRPr="00401D62">
        <w:rPr>
          <w:rFonts w:ascii="Arial" w:hAnsi="Arial" w:cs="Arial"/>
        </w:rPr>
        <w:t>rashodi za zaposlene u iznosu 91.735 kn, materijalni rashodi u iznosu 24.491 kn),</w:t>
      </w:r>
      <w:r w:rsidR="00425DAE" w:rsidRPr="00401D62">
        <w:rPr>
          <w:rFonts w:ascii="Arial" w:hAnsi="Arial" w:cs="Arial"/>
        </w:rPr>
        <w:t xml:space="preserve"> te obveze za jamčevine</w:t>
      </w:r>
      <w:r w:rsidR="00CA0DA7" w:rsidRPr="00401D62">
        <w:rPr>
          <w:rFonts w:ascii="Arial" w:hAnsi="Arial" w:cs="Arial"/>
        </w:rPr>
        <w:t xml:space="preserve"> u iznosu 129.568 kn</w:t>
      </w:r>
      <w:r w:rsidRPr="00401D62">
        <w:rPr>
          <w:rFonts w:ascii="Arial" w:hAnsi="Arial" w:cs="Arial"/>
        </w:rPr>
        <w:t xml:space="preserve">. </w:t>
      </w:r>
    </w:p>
    <w:p w14:paraId="7C6ABFC4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264BAC14" w14:textId="77777777" w:rsidR="00FD2B6D" w:rsidRPr="00B9550E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>Bilješka uz obrazac BIL</w:t>
      </w:r>
    </w:p>
    <w:p w14:paraId="40154811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0B7A94FD" w14:textId="32428170" w:rsidR="00FD2B6D" w:rsidRPr="00B9550E" w:rsidRDefault="00FD2B6D" w:rsidP="00FD2B6D">
      <w:pPr>
        <w:pStyle w:val="Tijeloteksta"/>
        <w:rPr>
          <w:rFonts w:ascii="Arial" w:hAnsi="Arial" w:cs="Arial"/>
          <w:color w:val="FF0000"/>
        </w:rPr>
      </w:pPr>
      <w:r w:rsidRPr="00B9550E">
        <w:rPr>
          <w:rFonts w:ascii="Arial" w:hAnsi="Arial" w:cs="Arial"/>
          <w:b/>
        </w:rPr>
        <w:t>AOP 001</w:t>
      </w:r>
      <w:r w:rsidRPr="00B9550E">
        <w:rPr>
          <w:rFonts w:ascii="Arial" w:hAnsi="Arial" w:cs="Arial"/>
        </w:rPr>
        <w:t xml:space="preserve"> Imovina u iznosu </w:t>
      </w:r>
      <w:r w:rsidR="00753343" w:rsidRPr="00B9550E">
        <w:rPr>
          <w:rFonts w:ascii="Arial" w:hAnsi="Arial" w:cs="Arial"/>
        </w:rPr>
        <w:t>30.759.102</w:t>
      </w:r>
      <w:r w:rsidRPr="00B9550E">
        <w:rPr>
          <w:rFonts w:ascii="Arial" w:hAnsi="Arial" w:cs="Arial"/>
        </w:rPr>
        <w:t xml:space="preserve"> kn odnosi se na nefinancijsku imovinu u iznosu </w:t>
      </w:r>
      <w:r w:rsidR="00753343" w:rsidRPr="00B9550E">
        <w:rPr>
          <w:rFonts w:ascii="Arial" w:hAnsi="Arial" w:cs="Arial"/>
        </w:rPr>
        <w:t>28.771.872</w:t>
      </w:r>
      <w:r w:rsidR="00CA0DA7"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 xml:space="preserve">kn i financijsku imovinu u iznosu </w:t>
      </w:r>
      <w:r w:rsidR="00753343" w:rsidRPr="00B9550E">
        <w:rPr>
          <w:rFonts w:ascii="Arial" w:hAnsi="Arial" w:cs="Arial"/>
        </w:rPr>
        <w:t>1.987.230</w:t>
      </w:r>
      <w:r w:rsidRPr="00B9550E">
        <w:rPr>
          <w:rFonts w:ascii="Arial" w:hAnsi="Arial" w:cs="Arial"/>
        </w:rPr>
        <w:t xml:space="preserve"> kn. </w:t>
      </w:r>
    </w:p>
    <w:p w14:paraId="06A0BDD4" w14:textId="77777777" w:rsidR="006A29EA" w:rsidRPr="00B9550E" w:rsidRDefault="006A29EA" w:rsidP="00FD2B6D">
      <w:pPr>
        <w:pStyle w:val="Tijeloteksta"/>
        <w:rPr>
          <w:rFonts w:ascii="Arial" w:hAnsi="Arial" w:cs="Arial"/>
          <w:color w:val="FF0000"/>
        </w:rPr>
      </w:pPr>
    </w:p>
    <w:p w14:paraId="114F35E7" w14:textId="587236DF" w:rsidR="001D6D0D" w:rsidRPr="00B9550E" w:rsidRDefault="00543D24" w:rsidP="00FD2B6D">
      <w:pPr>
        <w:pStyle w:val="Tijeloteksta"/>
        <w:rPr>
          <w:rFonts w:ascii="Arial" w:hAnsi="Arial" w:cs="Arial"/>
          <w:b/>
          <w:strike/>
        </w:rPr>
      </w:pPr>
      <w:r w:rsidRPr="00B9550E">
        <w:rPr>
          <w:rFonts w:ascii="Arial" w:hAnsi="Arial" w:cs="Arial"/>
          <w:b/>
        </w:rPr>
        <w:t>AOP 0</w:t>
      </w:r>
      <w:r w:rsidR="00CA0DA7" w:rsidRPr="00B9550E">
        <w:rPr>
          <w:rFonts w:ascii="Arial" w:hAnsi="Arial" w:cs="Arial"/>
          <w:b/>
        </w:rPr>
        <w:t>10</w:t>
      </w:r>
      <w:r w:rsidRPr="00B9550E">
        <w:rPr>
          <w:rFonts w:ascii="Arial" w:hAnsi="Arial" w:cs="Arial"/>
        </w:rPr>
        <w:t xml:space="preserve"> </w:t>
      </w:r>
      <w:r w:rsidR="00CA0DA7" w:rsidRPr="00B9550E">
        <w:rPr>
          <w:rFonts w:ascii="Arial" w:hAnsi="Arial" w:cs="Arial"/>
        </w:rPr>
        <w:t>Poslovni objekti</w:t>
      </w:r>
      <w:r w:rsidRPr="00B9550E">
        <w:rPr>
          <w:rFonts w:ascii="Arial" w:hAnsi="Arial" w:cs="Arial"/>
        </w:rPr>
        <w:t xml:space="preserve"> </w:t>
      </w:r>
      <w:r w:rsidR="002B698B" w:rsidRPr="00B9550E">
        <w:rPr>
          <w:rFonts w:ascii="Arial" w:hAnsi="Arial" w:cs="Arial"/>
        </w:rPr>
        <w:t xml:space="preserve">u iznosu od 23.641.832 kn </w:t>
      </w:r>
      <w:r w:rsidR="00CA0DA7" w:rsidRPr="00B9550E">
        <w:rPr>
          <w:rFonts w:ascii="Arial" w:hAnsi="Arial" w:cs="Arial"/>
        </w:rPr>
        <w:t xml:space="preserve">odnosi se na novu zgradu Centra kreativne industrije. Prošle godine </w:t>
      </w:r>
      <w:r w:rsidR="002B698B" w:rsidRPr="00B9550E">
        <w:rPr>
          <w:rFonts w:ascii="Arial" w:hAnsi="Arial" w:cs="Arial"/>
        </w:rPr>
        <w:t>gradnja objekta</w:t>
      </w:r>
      <w:r w:rsidR="00CA0DA7" w:rsidRPr="00B9550E">
        <w:rPr>
          <w:rFonts w:ascii="Arial" w:hAnsi="Arial" w:cs="Arial"/>
        </w:rPr>
        <w:t xml:space="preserve"> evidentirala se na AOP 052 Građevinski objekti u pripremi</w:t>
      </w:r>
      <w:r w:rsidR="002B698B" w:rsidRPr="00B9550E">
        <w:rPr>
          <w:rFonts w:ascii="Arial" w:hAnsi="Arial" w:cs="Arial"/>
        </w:rPr>
        <w:t>.</w:t>
      </w:r>
    </w:p>
    <w:p w14:paraId="0E5FA9A8" w14:textId="77777777" w:rsidR="00543D24" w:rsidRPr="00B9550E" w:rsidRDefault="00543D24" w:rsidP="00FD2B6D">
      <w:pPr>
        <w:pStyle w:val="Tijeloteksta"/>
        <w:rPr>
          <w:rFonts w:ascii="Arial" w:hAnsi="Arial" w:cs="Arial"/>
          <w:b/>
        </w:rPr>
      </w:pPr>
    </w:p>
    <w:p w14:paraId="0914EF21" w14:textId="5215AB41" w:rsidR="001D6D0D" w:rsidRPr="00B9550E" w:rsidRDefault="001D6D0D" w:rsidP="00FD2B6D">
      <w:pPr>
        <w:pStyle w:val="Tijeloteksta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AOP 0</w:t>
      </w:r>
      <w:r w:rsidR="007F5CF4" w:rsidRPr="00B9550E">
        <w:rPr>
          <w:rFonts w:ascii="Arial" w:hAnsi="Arial" w:cs="Arial"/>
          <w:b/>
        </w:rPr>
        <w:t>15</w:t>
      </w:r>
      <w:r w:rsidRPr="00B9550E">
        <w:rPr>
          <w:rFonts w:ascii="Arial" w:hAnsi="Arial" w:cs="Arial"/>
        </w:rPr>
        <w:t xml:space="preserve"> </w:t>
      </w:r>
      <w:r w:rsidR="007F5CF4" w:rsidRPr="00B9550E">
        <w:rPr>
          <w:rFonts w:ascii="Arial" w:hAnsi="Arial" w:cs="Arial"/>
        </w:rPr>
        <w:t xml:space="preserve">Uredska oprema i namještaj </w:t>
      </w:r>
      <w:r w:rsidRPr="00B9550E">
        <w:rPr>
          <w:rFonts w:ascii="Arial" w:hAnsi="Arial" w:cs="Arial"/>
        </w:rPr>
        <w:t xml:space="preserve">u iznosu </w:t>
      </w:r>
      <w:r w:rsidR="007F5CF4" w:rsidRPr="00B9550E">
        <w:rPr>
          <w:rFonts w:ascii="Arial" w:hAnsi="Arial" w:cs="Arial"/>
        </w:rPr>
        <w:t>1.068.103 kn veća je za 473,6% u odnosu na prethodnu godinu. O</w:t>
      </w:r>
      <w:r w:rsidRPr="00B9550E">
        <w:rPr>
          <w:rFonts w:ascii="Arial" w:hAnsi="Arial" w:cs="Arial"/>
        </w:rPr>
        <w:t>dnosi se na</w:t>
      </w:r>
      <w:r w:rsidR="007F5CF4" w:rsidRPr="00B9550E">
        <w:rPr>
          <w:rFonts w:ascii="Arial" w:hAnsi="Arial" w:cs="Arial"/>
        </w:rPr>
        <w:t xml:space="preserve"> uredsku opremu i namještaj za opremanje nove zgrade CKI</w:t>
      </w:r>
      <w:r w:rsidRPr="00B9550E">
        <w:rPr>
          <w:rFonts w:ascii="Arial" w:hAnsi="Arial" w:cs="Arial"/>
          <w:b/>
        </w:rPr>
        <w:t xml:space="preserve">. </w:t>
      </w:r>
    </w:p>
    <w:p w14:paraId="26D3A281" w14:textId="77777777" w:rsidR="001D6D0D" w:rsidRPr="00B9550E" w:rsidRDefault="001D6D0D" w:rsidP="00FD2B6D">
      <w:pPr>
        <w:pStyle w:val="Tijeloteksta"/>
        <w:rPr>
          <w:rFonts w:ascii="Arial" w:hAnsi="Arial" w:cs="Arial"/>
          <w:b/>
        </w:rPr>
      </w:pPr>
    </w:p>
    <w:p w14:paraId="565AF6A7" w14:textId="0286ECF2" w:rsidR="007F5CF4" w:rsidRPr="00B9550E" w:rsidRDefault="007F5CF4" w:rsidP="007F5CF4">
      <w:pPr>
        <w:pStyle w:val="Tijeloteksta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AOP 019</w:t>
      </w:r>
      <w:r w:rsidRPr="00B9550E">
        <w:rPr>
          <w:rFonts w:ascii="Arial" w:hAnsi="Arial" w:cs="Arial"/>
        </w:rPr>
        <w:t xml:space="preserve"> Instrumenti, uređaji i strojevi  u iznosu 852.950 kn </w:t>
      </w:r>
      <w:r w:rsidR="00577FE3" w:rsidRPr="00B9550E">
        <w:rPr>
          <w:rFonts w:ascii="Arial" w:hAnsi="Arial" w:cs="Arial"/>
        </w:rPr>
        <w:t>odnosi se na uređaje za specijalne audio efekt</w:t>
      </w:r>
      <w:r w:rsidR="00401D62">
        <w:rPr>
          <w:rFonts w:ascii="Arial" w:hAnsi="Arial" w:cs="Arial"/>
        </w:rPr>
        <w:t>e</w:t>
      </w:r>
      <w:r w:rsidRPr="00B9550E">
        <w:rPr>
          <w:rFonts w:ascii="Arial" w:hAnsi="Arial" w:cs="Arial"/>
          <w:b/>
        </w:rPr>
        <w:t xml:space="preserve">. </w:t>
      </w:r>
    </w:p>
    <w:p w14:paraId="5AAEC218" w14:textId="77777777" w:rsidR="00577FE3" w:rsidRPr="00B9550E" w:rsidRDefault="00577FE3" w:rsidP="00577FE3">
      <w:pPr>
        <w:pStyle w:val="Tijeloteksta"/>
        <w:rPr>
          <w:rFonts w:ascii="Arial" w:hAnsi="Arial" w:cs="Arial"/>
          <w:b/>
        </w:rPr>
      </w:pPr>
    </w:p>
    <w:p w14:paraId="5714F959" w14:textId="7E4A0E42" w:rsidR="00577FE3" w:rsidRPr="00B9550E" w:rsidRDefault="00577FE3" w:rsidP="00577FE3">
      <w:pPr>
        <w:pStyle w:val="Tijeloteksta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AOP 021</w:t>
      </w:r>
      <w:r w:rsidRPr="00B9550E">
        <w:rPr>
          <w:rFonts w:ascii="Arial" w:hAnsi="Arial" w:cs="Arial"/>
        </w:rPr>
        <w:t xml:space="preserve"> Uređaji, strojevi i oprema za ostale namjene u iznosu 3.486.937 kn odnosi se na opremu za multimedijalnu dvoranu i tonski studio.</w:t>
      </w:r>
      <w:r w:rsidRPr="00B9550E">
        <w:rPr>
          <w:rFonts w:ascii="Arial" w:hAnsi="Arial" w:cs="Arial"/>
          <w:b/>
        </w:rPr>
        <w:t xml:space="preserve"> </w:t>
      </w:r>
    </w:p>
    <w:p w14:paraId="29EB86E5" w14:textId="77777777" w:rsidR="00543D24" w:rsidRPr="00B9550E" w:rsidRDefault="00543D24" w:rsidP="00543D24">
      <w:pPr>
        <w:pStyle w:val="Tijeloteksta"/>
        <w:rPr>
          <w:rFonts w:ascii="Arial" w:hAnsi="Arial" w:cs="Arial"/>
          <w:b/>
        </w:rPr>
      </w:pPr>
    </w:p>
    <w:p w14:paraId="1CCEDE72" w14:textId="3C541A53" w:rsidR="00577FE3" w:rsidRPr="00B9550E" w:rsidRDefault="00577FE3" w:rsidP="00577FE3">
      <w:pPr>
        <w:pStyle w:val="Tijeloteksta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AOP 040</w:t>
      </w:r>
      <w:r w:rsidRPr="00B9550E">
        <w:rPr>
          <w:rFonts w:ascii="Arial" w:hAnsi="Arial" w:cs="Arial"/>
        </w:rPr>
        <w:t xml:space="preserve"> Nematerijalna proizvedena imovina u iznosu 245.849 kn veća je za 233,3%  u odnosu na prethodnu godinu. U tekućoj godini povećanje se odnosi na računovodstveni program, strojarski i </w:t>
      </w:r>
      <w:proofErr w:type="spellStart"/>
      <w:r w:rsidRPr="00B9550E">
        <w:rPr>
          <w:rFonts w:ascii="Arial" w:hAnsi="Arial" w:cs="Arial"/>
        </w:rPr>
        <w:t>elektro</w:t>
      </w:r>
      <w:proofErr w:type="spellEnd"/>
      <w:r w:rsidRPr="00B9550E">
        <w:rPr>
          <w:rFonts w:ascii="Arial" w:hAnsi="Arial" w:cs="Arial"/>
        </w:rPr>
        <w:t xml:space="preserve"> projekt izvedenog stanja scenske mehanizacije, </w:t>
      </w:r>
      <w:r w:rsidR="00D277EA" w:rsidRPr="00B9550E">
        <w:rPr>
          <w:rFonts w:ascii="Arial" w:hAnsi="Arial" w:cs="Arial"/>
        </w:rPr>
        <w:t>projekt korisničke dokumentacije, priprema projekta EUST.</w:t>
      </w:r>
      <w:r w:rsidRPr="00B9550E">
        <w:rPr>
          <w:rFonts w:ascii="Arial" w:hAnsi="Arial" w:cs="Arial"/>
          <w:b/>
        </w:rPr>
        <w:t xml:space="preserve"> </w:t>
      </w:r>
    </w:p>
    <w:p w14:paraId="6AC2504A" w14:textId="77777777" w:rsidR="00D277EA" w:rsidRPr="00B9550E" w:rsidRDefault="00D277EA" w:rsidP="00D277EA">
      <w:pPr>
        <w:pStyle w:val="Tijeloteksta"/>
        <w:rPr>
          <w:rFonts w:ascii="Arial" w:hAnsi="Arial" w:cs="Arial"/>
          <w:b/>
        </w:rPr>
      </w:pPr>
    </w:p>
    <w:p w14:paraId="0BDAFA55" w14:textId="6BF47DEC" w:rsidR="00D277EA" w:rsidRPr="00B9550E" w:rsidRDefault="00D277EA" w:rsidP="00D277EA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124</w:t>
      </w:r>
      <w:r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  <w:b/>
        </w:rPr>
        <w:t>Potraživanja za više plaćene poreze i doprinose</w:t>
      </w:r>
      <w:r w:rsidRPr="00B9550E">
        <w:rPr>
          <w:rFonts w:ascii="Arial" w:hAnsi="Arial" w:cs="Arial"/>
        </w:rPr>
        <w:t xml:space="preserve"> u iznosu 330.042 kn odnosi se na potraživanje za povrat poreza na dodanu vrijednost. Ustanova Inovacija od 1. prosinca 2021. godine registrirana je u sustav obveznika poreza na dodanu vrijednost iz razloga što  je vrijednost njenih isporuka usluga u 2021. godini prešla iznos veći od 300.000 kn. </w:t>
      </w:r>
      <w:r w:rsidR="0059722E" w:rsidRPr="00B9550E">
        <w:rPr>
          <w:rFonts w:ascii="Arial" w:hAnsi="Arial" w:cs="Arial"/>
        </w:rPr>
        <w:t xml:space="preserve">Kako se radi o posljednjem mjesecu u 2021. godini </w:t>
      </w:r>
      <w:r w:rsidR="0059722E" w:rsidRPr="00B9550E">
        <w:rPr>
          <w:rFonts w:ascii="Arial" w:hAnsi="Arial" w:cs="Arial"/>
        </w:rPr>
        <w:lastRenderedPageBreak/>
        <w:t>ustanova je morala ispraviti odbitak pretporeza. Pri ulasku u registar obveznika  PDV-a ustanova Inovacija ispravila je pretporez za nabavljenu dugotrajnu imovinu (materijalnu i nematerijalnu).</w:t>
      </w:r>
      <w:r w:rsidRPr="00B9550E">
        <w:rPr>
          <w:rFonts w:ascii="Arial" w:hAnsi="Arial" w:cs="Arial"/>
        </w:rPr>
        <w:t xml:space="preserve"> </w:t>
      </w:r>
    </w:p>
    <w:p w14:paraId="47387F86" w14:textId="77777777" w:rsidR="00577FE3" w:rsidRPr="00B9550E" w:rsidRDefault="00577FE3" w:rsidP="00543D24">
      <w:pPr>
        <w:pStyle w:val="Tijeloteksta"/>
        <w:rPr>
          <w:rFonts w:ascii="Arial" w:hAnsi="Arial" w:cs="Arial"/>
          <w:b/>
        </w:rPr>
      </w:pPr>
    </w:p>
    <w:p w14:paraId="4BA2D103" w14:textId="3216B832" w:rsidR="00543D24" w:rsidRPr="00B9550E" w:rsidRDefault="00543D24" w:rsidP="00543D24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</w:t>
      </w:r>
      <w:r w:rsidR="00E7362A" w:rsidRPr="00B9550E">
        <w:rPr>
          <w:rFonts w:ascii="Arial" w:hAnsi="Arial" w:cs="Arial"/>
          <w:b/>
        </w:rPr>
        <w:t>45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 xml:space="preserve">Potraživanja za pomoći </w:t>
      </w:r>
      <w:r w:rsidR="00E7362A" w:rsidRPr="00401D62">
        <w:rPr>
          <w:rFonts w:ascii="Arial" w:hAnsi="Arial" w:cs="Arial"/>
          <w:b/>
        </w:rPr>
        <w:t>od inozemnih vlada</w:t>
      </w:r>
      <w:r w:rsidRPr="00B9550E">
        <w:rPr>
          <w:rFonts w:ascii="Arial" w:hAnsi="Arial" w:cs="Arial"/>
        </w:rPr>
        <w:t xml:space="preserve"> u iznosu </w:t>
      </w:r>
      <w:r w:rsidR="00E7362A" w:rsidRPr="00B9550E">
        <w:rPr>
          <w:rFonts w:ascii="Arial" w:hAnsi="Arial" w:cs="Arial"/>
        </w:rPr>
        <w:t xml:space="preserve">172.069 kn </w:t>
      </w:r>
      <w:r w:rsidR="006A29EA" w:rsidRPr="00B9550E">
        <w:rPr>
          <w:rFonts w:ascii="Arial" w:hAnsi="Arial" w:cs="Arial"/>
        </w:rPr>
        <w:t>manja su</w:t>
      </w:r>
      <w:r w:rsidRPr="00B9550E">
        <w:rPr>
          <w:rFonts w:ascii="Arial" w:hAnsi="Arial" w:cs="Arial"/>
        </w:rPr>
        <w:t xml:space="preserve"> za </w:t>
      </w:r>
      <w:r w:rsidR="006A29EA" w:rsidRPr="00B9550E">
        <w:rPr>
          <w:rFonts w:ascii="Arial" w:hAnsi="Arial" w:cs="Arial"/>
        </w:rPr>
        <w:t>6</w:t>
      </w:r>
      <w:r w:rsidR="00E7362A" w:rsidRPr="00B9550E">
        <w:rPr>
          <w:rFonts w:ascii="Arial" w:hAnsi="Arial" w:cs="Arial"/>
        </w:rPr>
        <w:t>7,1</w:t>
      </w:r>
      <w:r w:rsidRPr="00B9550E">
        <w:rPr>
          <w:rFonts w:ascii="Arial" w:hAnsi="Arial" w:cs="Arial"/>
        </w:rPr>
        <w:t xml:space="preserve">% u odnosu na prethodnu godinu. </w:t>
      </w:r>
      <w:r w:rsidR="00E7362A" w:rsidRPr="00B9550E">
        <w:rPr>
          <w:rFonts w:ascii="Arial" w:hAnsi="Arial" w:cs="Arial"/>
        </w:rPr>
        <w:t xml:space="preserve">Potraživanje se odnosi na EU projekt </w:t>
      </w:r>
      <w:proofErr w:type="spellStart"/>
      <w:r w:rsidR="00E7362A" w:rsidRPr="00B9550E">
        <w:rPr>
          <w:rFonts w:ascii="Arial" w:hAnsi="Arial" w:cs="Arial"/>
        </w:rPr>
        <w:t>Inoxenia</w:t>
      </w:r>
      <w:proofErr w:type="spellEnd"/>
      <w:r w:rsidR="00E7362A" w:rsidRPr="00B9550E">
        <w:rPr>
          <w:rFonts w:ascii="Arial" w:hAnsi="Arial" w:cs="Arial"/>
        </w:rPr>
        <w:t>.</w:t>
      </w:r>
      <w:r w:rsidR="00670526" w:rsidRPr="00B9550E">
        <w:rPr>
          <w:rFonts w:ascii="Arial" w:hAnsi="Arial" w:cs="Arial"/>
        </w:rPr>
        <w:t xml:space="preserve"> </w:t>
      </w:r>
    </w:p>
    <w:p w14:paraId="1D8FC6EE" w14:textId="77777777" w:rsidR="00401D62" w:rsidRDefault="00401D62" w:rsidP="002B3F0F">
      <w:pPr>
        <w:pStyle w:val="Tijeloteksta"/>
        <w:rPr>
          <w:rFonts w:ascii="Arial" w:hAnsi="Arial" w:cs="Arial"/>
          <w:b/>
        </w:rPr>
      </w:pPr>
    </w:p>
    <w:p w14:paraId="39B25079" w14:textId="7A1FD414" w:rsidR="002B3F0F" w:rsidRPr="00B9550E" w:rsidRDefault="002B3F0F" w:rsidP="002B3F0F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152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Potraživanja za pomoći iz državnog proračuna</w:t>
      </w:r>
      <w:r w:rsidRPr="00B9550E">
        <w:rPr>
          <w:rFonts w:ascii="Arial" w:hAnsi="Arial" w:cs="Arial"/>
        </w:rPr>
        <w:t xml:space="preserve"> temeljem prijenosa EU sredstva u iznosu 1.171.027 kn manja su za 66,8% u odnosu na prethodnu godinu. </w:t>
      </w:r>
      <w:r w:rsidR="003C1E57" w:rsidRPr="00B9550E">
        <w:rPr>
          <w:rFonts w:ascii="Arial" w:hAnsi="Arial" w:cs="Arial"/>
        </w:rPr>
        <w:t xml:space="preserve">Potraživanje se odnosi na </w:t>
      </w:r>
      <w:r w:rsidRPr="00B9550E">
        <w:rPr>
          <w:rFonts w:ascii="Arial" w:hAnsi="Arial" w:cs="Arial"/>
        </w:rPr>
        <w:t xml:space="preserve">Projekt Centar kreativne industrije. </w:t>
      </w:r>
    </w:p>
    <w:p w14:paraId="7A377DD0" w14:textId="77777777" w:rsidR="00D85908" w:rsidRPr="00B9550E" w:rsidRDefault="00D85908" w:rsidP="00D85908">
      <w:pPr>
        <w:pStyle w:val="Tijeloteksta"/>
        <w:rPr>
          <w:rFonts w:ascii="Arial" w:hAnsi="Arial" w:cs="Arial"/>
          <w:b/>
        </w:rPr>
      </w:pPr>
    </w:p>
    <w:p w14:paraId="5D24B188" w14:textId="0C240BB4" w:rsidR="003C1E57" w:rsidRPr="00B9550E" w:rsidRDefault="003C1E57" w:rsidP="003C1E57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</w:t>
      </w:r>
      <w:r w:rsidR="007D2D4B" w:rsidRPr="00B9550E">
        <w:rPr>
          <w:rFonts w:ascii="Arial" w:hAnsi="Arial" w:cs="Arial"/>
          <w:b/>
        </w:rPr>
        <w:t>55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Potraživanja za prihode od prodaje proizvoda i robe te</w:t>
      </w:r>
      <w:r w:rsidRPr="00B9550E">
        <w:rPr>
          <w:rFonts w:ascii="Arial" w:hAnsi="Arial" w:cs="Arial"/>
        </w:rPr>
        <w:t xml:space="preserve"> pruženih usluga u iznosu 8.055 kn odnosi se na potraživanje za prihode od usluge najma zgrade i opreme. Ispravak potraživanja nije izvršen jer su potraživanja u dospijeću manjem od godine dana.  </w:t>
      </w:r>
    </w:p>
    <w:p w14:paraId="7CED4704" w14:textId="77777777" w:rsidR="007D2D4B" w:rsidRPr="00B9550E" w:rsidRDefault="007D2D4B" w:rsidP="007D2D4B">
      <w:pPr>
        <w:pStyle w:val="Tijeloteksta"/>
        <w:rPr>
          <w:rFonts w:ascii="Arial" w:hAnsi="Arial" w:cs="Arial"/>
          <w:b/>
        </w:rPr>
      </w:pPr>
    </w:p>
    <w:p w14:paraId="38BE7077" w14:textId="77777777" w:rsidR="007D2D4B" w:rsidRPr="00B9550E" w:rsidRDefault="007D2D4B" w:rsidP="007D2D4B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AOP 156 Potraživanja proračunskih korisnika za sredstva uplaćena u nadležni proračun </w:t>
      </w:r>
      <w:r w:rsidRPr="00B9550E">
        <w:rPr>
          <w:rFonts w:ascii="Arial" w:hAnsi="Arial" w:cs="Arial"/>
        </w:rPr>
        <w:t xml:space="preserve">u iznosu 185.636 kn odnosi se vlastite prihode u iznosu 47.061 kn,  prihode po projektima financiranih iz EU sredstava u iznosu 26 kn, te na jamstva u iznosu 129.568 kn. </w:t>
      </w:r>
    </w:p>
    <w:p w14:paraId="4039476B" w14:textId="77777777" w:rsidR="00543D24" w:rsidRPr="00B9550E" w:rsidRDefault="00543D24" w:rsidP="00543D24">
      <w:pPr>
        <w:jc w:val="both"/>
        <w:rPr>
          <w:rFonts w:ascii="Arial" w:hAnsi="Arial" w:cs="Arial"/>
        </w:rPr>
      </w:pPr>
    </w:p>
    <w:p w14:paraId="200E028F" w14:textId="77777777" w:rsidR="001D6D0D" w:rsidRPr="00B9550E" w:rsidRDefault="001D6D0D" w:rsidP="00FD2B6D">
      <w:pPr>
        <w:pStyle w:val="Tijeloteksta"/>
        <w:rPr>
          <w:rFonts w:ascii="Arial" w:hAnsi="Arial" w:cs="Arial"/>
          <w:b/>
        </w:rPr>
      </w:pPr>
    </w:p>
    <w:p w14:paraId="6C7779D8" w14:textId="7B03C06D" w:rsidR="00FD2B6D" w:rsidRPr="00B9550E" w:rsidRDefault="00FD2B6D" w:rsidP="00FD2B6D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</w:t>
      </w:r>
      <w:r w:rsidR="00C174E9" w:rsidRPr="00B9550E">
        <w:rPr>
          <w:rFonts w:ascii="Arial" w:hAnsi="Arial" w:cs="Arial"/>
          <w:b/>
        </w:rPr>
        <w:t>70</w:t>
      </w:r>
      <w:r w:rsidRPr="00B9550E">
        <w:rPr>
          <w:rFonts w:ascii="Arial" w:hAnsi="Arial" w:cs="Arial"/>
        </w:rPr>
        <w:t xml:space="preserve"> </w:t>
      </w:r>
      <w:r w:rsidR="003D5936" w:rsidRPr="00B9550E">
        <w:rPr>
          <w:rFonts w:ascii="Arial" w:hAnsi="Arial" w:cs="Arial"/>
        </w:rPr>
        <w:t xml:space="preserve"> </w:t>
      </w:r>
      <w:r w:rsidR="003D5936" w:rsidRPr="00401D62">
        <w:rPr>
          <w:rFonts w:ascii="Arial" w:hAnsi="Arial" w:cs="Arial"/>
          <w:b/>
        </w:rPr>
        <w:t>Obveze</w:t>
      </w:r>
      <w:r w:rsidR="003D5936"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>na dan 31. prosinca 20</w:t>
      </w:r>
      <w:r w:rsidR="00455EF2" w:rsidRPr="00B9550E">
        <w:rPr>
          <w:rFonts w:ascii="Arial" w:hAnsi="Arial" w:cs="Arial"/>
        </w:rPr>
        <w:t>2</w:t>
      </w:r>
      <w:r w:rsidR="006A29EA" w:rsidRPr="00B9550E">
        <w:rPr>
          <w:rFonts w:ascii="Arial" w:hAnsi="Arial" w:cs="Arial"/>
        </w:rPr>
        <w:t>1</w:t>
      </w:r>
      <w:r w:rsidRPr="00B9550E">
        <w:rPr>
          <w:rFonts w:ascii="Arial" w:hAnsi="Arial" w:cs="Arial"/>
        </w:rPr>
        <w:t>. godine iznos</w:t>
      </w:r>
      <w:r w:rsidR="003D5936" w:rsidRPr="00B9550E">
        <w:rPr>
          <w:rFonts w:ascii="Arial" w:hAnsi="Arial" w:cs="Arial"/>
        </w:rPr>
        <w:t>e</w:t>
      </w:r>
      <w:r w:rsidRPr="00B9550E">
        <w:rPr>
          <w:rFonts w:ascii="Arial" w:hAnsi="Arial" w:cs="Arial"/>
        </w:rPr>
        <w:t xml:space="preserve"> </w:t>
      </w:r>
      <w:r w:rsidR="006A29EA" w:rsidRPr="00B9550E">
        <w:rPr>
          <w:rFonts w:ascii="Arial" w:hAnsi="Arial" w:cs="Arial"/>
        </w:rPr>
        <w:t>583</w:t>
      </w:r>
      <w:r w:rsidR="00455EF2" w:rsidRPr="00B9550E">
        <w:rPr>
          <w:rFonts w:ascii="Arial" w:hAnsi="Arial" w:cs="Arial"/>
        </w:rPr>
        <w:t>.</w:t>
      </w:r>
      <w:r w:rsidR="006A29EA" w:rsidRPr="00B9550E">
        <w:rPr>
          <w:rFonts w:ascii="Arial" w:hAnsi="Arial" w:cs="Arial"/>
        </w:rPr>
        <w:t>328</w:t>
      </w:r>
      <w:r w:rsidRPr="00B9550E">
        <w:rPr>
          <w:rFonts w:ascii="Arial" w:hAnsi="Arial" w:cs="Arial"/>
        </w:rPr>
        <w:t xml:space="preserve"> kn</w:t>
      </w:r>
      <w:r w:rsidR="003D5936" w:rsidRPr="00B9550E">
        <w:rPr>
          <w:rFonts w:ascii="Arial" w:hAnsi="Arial" w:cs="Arial"/>
        </w:rPr>
        <w:t xml:space="preserve">  i veće su za 60,3% u odnosu na prethodnu godinu. O</w:t>
      </w:r>
      <w:r w:rsidRPr="00B9550E">
        <w:rPr>
          <w:rFonts w:ascii="Arial" w:hAnsi="Arial" w:cs="Arial"/>
        </w:rPr>
        <w:t>dnos</w:t>
      </w:r>
      <w:r w:rsidR="003D5936" w:rsidRPr="00B9550E">
        <w:rPr>
          <w:rFonts w:ascii="Arial" w:hAnsi="Arial" w:cs="Arial"/>
        </w:rPr>
        <w:t>e</w:t>
      </w:r>
      <w:r w:rsidRPr="00B9550E">
        <w:rPr>
          <w:rFonts w:ascii="Arial" w:hAnsi="Arial" w:cs="Arial"/>
        </w:rPr>
        <w:t xml:space="preserve"> se na  rashode za zaposlene  u iznosu </w:t>
      </w:r>
      <w:r w:rsidR="00455EF2" w:rsidRPr="00B9550E">
        <w:rPr>
          <w:rFonts w:ascii="Arial" w:hAnsi="Arial" w:cs="Arial"/>
        </w:rPr>
        <w:t>9</w:t>
      </w:r>
      <w:r w:rsidR="006A29EA" w:rsidRPr="00B9550E">
        <w:rPr>
          <w:rFonts w:ascii="Arial" w:hAnsi="Arial" w:cs="Arial"/>
        </w:rPr>
        <w:t>1</w:t>
      </w:r>
      <w:r w:rsidRPr="00B9550E">
        <w:rPr>
          <w:rFonts w:ascii="Arial" w:hAnsi="Arial" w:cs="Arial"/>
        </w:rPr>
        <w:t>.</w:t>
      </w:r>
      <w:r w:rsidR="006A29EA" w:rsidRPr="00B9550E">
        <w:rPr>
          <w:rFonts w:ascii="Arial" w:hAnsi="Arial" w:cs="Arial"/>
        </w:rPr>
        <w:t>735</w:t>
      </w:r>
      <w:r w:rsidRPr="00B9550E">
        <w:rPr>
          <w:rFonts w:ascii="Arial" w:hAnsi="Arial" w:cs="Arial"/>
        </w:rPr>
        <w:t xml:space="preserve">  kn, obveze za materijalne rashode u iznosu </w:t>
      </w:r>
      <w:r w:rsidR="00455EF2" w:rsidRPr="00B9550E">
        <w:rPr>
          <w:rFonts w:ascii="Arial" w:hAnsi="Arial" w:cs="Arial"/>
        </w:rPr>
        <w:t>2</w:t>
      </w:r>
      <w:r w:rsidR="006A29EA" w:rsidRPr="00B9550E">
        <w:rPr>
          <w:rFonts w:ascii="Arial" w:hAnsi="Arial" w:cs="Arial"/>
        </w:rPr>
        <w:t>4</w:t>
      </w:r>
      <w:r w:rsidRPr="00B9550E">
        <w:rPr>
          <w:rFonts w:ascii="Arial" w:hAnsi="Arial" w:cs="Arial"/>
        </w:rPr>
        <w:t>.</w:t>
      </w:r>
      <w:r w:rsidR="006A29EA" w:rsidRPr="00B9550E">
        <w:rPr>
          <w:rFonts w:ascii="Arial" w:hAnsi="Arial" w:cs="Arial"/>
        </w:rPr>
        <w:t>491</w:t>
      </w:r>
      <w:r w:rsidRPr="00B9550E">
        <w:rPr>
          <w:rFonts w:ascii="Arial" w:hAnsi="Arial" w:cs="Arial"/>
        </w:rPr>
        <w:t xml:space="preserve"> kn</w:t>
      </w:r>
      <w:r w:rsidR="00F84BE0" w:rsidRPr="00B9550E">
        <w:rPr>
          <w:rFonts w:ascii="Arial" w:hAnsi="Arial" w:cs="Arial"/>
        </w:rPr>
        <w:t>,</w:t>
      </w:r>
      <w:r w:rsidRPr="00B9550E">
        <w:rPr>
          <w:rFonts w:ascii="Arial" w:hAnsi="Arial" w:cs="Arial"/>
        </w:rPr>
        <w:t xml:space="preserve"> ostale obveze u iznosu od </w:t>
      </w:r>
      <w:r w:rsidR="006A29EA" w:rsidRPr="00B9550E">
        <w:rPr>
          <w:rFonts w:ascii="Arial" w:hAnsi="Arial" w:cs="Arial"/>
        </w:rPr>
        <w:t>129.568</w:t>
      </w:r>
      <w:r w:rsidRPr="00B9550E">
        <w:rPr>
          <w:rFonts w:ascii="Arial" w:hAnsi="Arial" w:cs="Arial"/>
        </w:rPr>
        <w:t xml:space="preserve"> kn</w:t>
      </w:r>
      <w:r w:rsidR="00F84BE0" w:rsidRPr="00B9550E">
        <w:rPr>
          <w:rFonts w:ascii="Arial" w:hAnsi="Arial" w:cs="Arial"/>
        </w:rPr>
        <w:t xml:space="preserve"> i </w:t>
      </w:r>
      <w:r w:rsidR="003D5936" w:rsidRPr="00B9550E">
        <w:rPr>
          <w:rFonts w:ascii="Arial" w:hAnsi="Arial" w:cs="Arial"/>
        </w:rPr>
        <w:t xml:space="preserve">odgođeno plaćanje rashoda i prihodi budućih razdoblja </w:t>
      </w:r>
      <w:r w:rsidR="00F84BE0" w:rsidRPr="00B9550E">
        <w:rPr>
          <w:rFonts w:ascii="Arial" w:hAnsi="Arial" w:cs="Arial"/>
        </w:rPr>
        <w:t>u iznosu 337.534 kn</w:t>
      </w:r>
    </w:p>
    <w:p w14:paraId="22F74F92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35FD064C" w14:textId="03ADEEA0" w:rsidR="00670526" w:rsidRPr="00B9550E" w:rsidRDefault="00670526" w:rsidP="00670526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1</w:t>
      </w:r>
      <w:r w:rsidR="00C174E9" w:rsidRPr="00B9550E">
        <w:rPr>
          <w:rFonts w:ascii="Arial" w:hAnsi="Arial" w:cs="Arial"/>
          <w:b/>
        </w:rPr>
        <w:t>82</w:t>
      </w:r>
      <w:r w:rsidRPr="00B9550E">
        <w:rPr>
          <w:rFonts w:ascii="Arial" w:hAnsi="Arial" w:cs="Arial"/>
        </w:rPr>
        <w:t xml:space="preserve"> </w:t>
      </w:r>
      <w:r w:rsidR="00421807" w:rsidRPr="00401D62">
        <w:rPr>
          <w:rFonts w:ascii="Arial" w:hAnsi="Arial" w:cs="Arial"/>
          <w:b/>
        </w:rPr>
        <w:t>Ostale tekuće obveze</w:t>
      </w:r>
      <w:r w:rsidR="00421807" w:rsidRPr="00B9550E">
        <w:rPr>
          <w:rFonts w:ascii="Arial" w:hAnsi="Arial" w:cs="Arial"/>
        </w:rPr>
        <w:t xml:space="preserve"> u iznosu </w:t>
      </w:r>
      <w:r w:rsidR="005F0BF3" w:rsidRPr="00B9550E">
        <w:rPr>
          <w:rFonts w:ascii="Arial" w:hAnsi="Arial" w:cs="Arial"/>
        </w:rPr>
        <w:t>129.568</w:t>
      </w:r>
      <w:r w:rsidR="00421807" w:rsidRPr="00B9550E">
        <w:rPr>
          <w:rFonts w:ascii="Arial" w:hAnsi="Arial" w:cs="Arial"/>
        </w:rPr>
        <w:t xml:space="preserve"> kn </w:t>
      </w:r>
      <w:r w:rsidR="005F0BF3" w:rsidRPr="00B9550E">
        <w:rPr>
          <w:rFonts w:ascii="Arial" w:hAnsi="Arial" w:cs="Arial"/>
        </w:rPr>
        <w:t>manje</w:t>
      </w:r>
      <w:r w:rsidR="00421807" w:rsidRPr="00B9550E">
        <w:rPr>
          <w:rFonts w:ascii="Arial" w:hAnsi="Arial" w:cs="Arial"/>
        </w:rPr>
        <w:t xml:space="preserve"> su za </w:t>
      </w:r>
      <w:r w:rsidR="005F0BF3" w:rsidRPr="00B9550E">
        <w:rPr>
          <w:rFonts w:ascii="Arial" w:hAnsi="Arial" w:cs="Arial"/>
        </w:rPr>
        <w:t>51,20</w:t>
      </w:r>
      <w:r w:rsidR="00421807" w:rsidRPr="00B9550E">
        <w:rPr>
          <w:rFonts w:ascii="Arial" w:hAnsi="Arial" w:cs="Arial"/>
        </w:rPr>
        <w:t xml:space="preserve"> % u odnosu na prethodnu godinu. </w:t>
      </w:r>
      <w:r w:rsidR="00F84BE0" w:rsidRPr="00B9550E">
        <w:rPr>
          <w:rFonts w:ascii="Arial" w:hAnsi="Arial" w:cs="Arial"/>
        </w:rPr>
        <w:t>Smanjenje se o</w:t>
      </w:r>
      <w:r w:rsidR="00421807" w:rsidRPr="00B9550E">
        <w:rPr>
          <w:rFonts w:ascii="Arial" w:hAnsi="Arial" w:cs="Arial"/>
        </w:rPr>
        <w:t xml:space="preserve">dnosi na </w:t>
      </w:r>
      <w:r w:rsidR="005F0BF3" w:rsidRPr="00B9550E">
        <w:rPr>
          <w:rFonts w:ascii="Arial" w:hAnsi="Arial" w:cs="Arial"/>
        </w:rPr>
        <w:t xml:space="preserve">povrate </w:t>
      </w:r>
      <w:r w:rsidR="00421807" w:rsidRPr="00B9550E">
        <w:rPr>
          <w:rFonts w:ascii="Arial" w:hAnsi="Arial" w:cs="Arial"/>
        </w:rPr>
        <w:t>garancij</w:t>
      </w:r>
      <w:r w:rsidR="005F0BF3" w:rsidRPr="00B9550E">
        <w:rPr>
          <w:rFonts w:ascii="Arial" w:hAnsi="Arial" w:cs="Arial"/>
        </w:rPr>
        <w:t>a</w:t>
      </w:r>
      <w:r w:rsidR="00421807" w:rsidRPr="00B9550E">
        <w:rPr>
          <w:rFonts w:ascii="Arial" w:hAnsi="Arial" w:cs="Arial"/>
        </w:rPr>
        <w:t xml:space="preserve"> za </w:t>
      </w:r>
      <w:r w:rsidR="00D05E0F" w:rsidRPr="00B9550E">
        <w:rPr>
          <w:rFonts w:ascii="Arial" w:hAnsi="Arial" w:cs="Arial"/>
        </w:rPr>
        <w:t xml:space="preserve">ozbiljnost ponuda kod opremanja Centra kreativne industrije. </w:t>
      </w:r>
    </w:p>
    <w:p w14:paraId="5F30668F" w14:textId="77777777" w:rsidR="007E15E7" w:rsidRPr="00B9550E" w:rsidRDefault="007E15E7" w:rsidP="007E15E7">
      <w:pPr>
        <w:pStyle w:val="Tijeloteksta"/>
        <w:rPr>
          <w:rFonts w:ascii="Arial" w:hAnsi="Arial" w:cs="Arial"/>
          <w:b/>
        </w:rPr>
      </w:pPr>
    </w:p>
    <w:p w14:paraId="0DC1CF0A" w14:textId="18E874CD" w:rsidR="007E15E7" w:rsidRPr="00B9550E" w:rsidRDefault="007E15E7" w:rsidP="007E15E7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AOP 234</w:t>
      </w:r>
      <w:r w:rsidRPr="00B9550E">
        <w:rPr>
          <w:rFonts w:ascii="Arial" w:hAnsi="Arial" w:cs="Arial"/>
        </w:rPr>
        <w:t xml:space="preserve"> </w:t>
      </w:r>
      <w:r w:rsidRPr="00401D62">
        <w:rPr>
          <w:rFonts w:ascii="Arial" w:hAnsi="Arial" w:cs="Arial"/>
          <w:b/>
        </w:rPr>
        <w:t>Vlastiti izvori iz proračuna</w:t>
      </w:r>
      <w:r w:rsidRPr="00B9550E">
        <w:rPr>
          <w:rFonts w:ascii="Arial" w:hAnsi="Arial" w:cs="Arial"/>
        </w:rPr>
        <w:t xml:space="preserve"> u iznosu 28.771.872 kn veći su za 26,3 % u odnosu na prethodnu godinu. Povećanje se odnosi na novu opremu za CKI i završetak zgrade CKI. </w:t>
      </w:r>
    </w:p>
    <w:p w14:paraId="04B44678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7EE9D8CF" w14:textId="7402FE4A" w:rsidR="00B55BF0" w:rsidRPr="00B9550E" w:rsidRDefault="005A54FC" w:rsidP="005A54FC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AOP 239 </w:t>
      </w:r>
      <w:r w:rsidRPr="00401D62">
        <w:rPr>
          <w:rFonts w:ascii="Arial" w:hAnsi="Arial" w:cs="Arial"/>
          <w:b/>
        </w:rPr>
        <w:t>Višak prihoda</w:t>
      </w:r>
      <w:r w:rsidRPr="00B9550E">
        <w:rPr>
          <w:rFonts w:ascii="Arial" w:hAnsi="Arial" w:cs="Arial"/>
        </w:rPr>
        <w:t xml:space="preserve"> u iznosu od </w:t>
      </w:r>
      <w:r w:rsidR="002905BA" w:rsidRPr="00B9550E">
        <w:rPr>
          <w:rFonts w:ascii="Arial" w:hAnsi="Arial" w:cs="Arial"/>
        </w:rPr>
        <w:t>47.087</w:t>
      </w:r>
      <w:r w:rsidRPr="00B9550E">
        <w:rPr>
          <w:rFonts w:ascii="Arial" w:hAnsi="Arial" w:cs="Arial"/>
        </w:rPr>
        <w:t xml:space="preserve"> kn </w:t>
      </w:r>
      <w:r w:rsidR="002905BA" w:rsidRPr="00B9550E">
        <w:rPr>
          <w:rFonts w:ascii="Arial" w:hAnsi="Arial" w:cs="Arial"/>
        </w:rPr>
        <w:t xml:space="preserve">manji je 5,6% </w:t>
      </w:r>
      <w:r w:rsidRPr="00B9550E">
        <w:rPr>
          <w:rFonts w:ascii="Arial" w:hAnsi="Arial" w:cs="Arial"/>
        </w:rPr>
        <w:t xml:space="preserve">u odnosu na prethodnu godinu, a rezultat je viška prihoda poslovanja u iznosu </w:t>
      </w:r>
      <w:r w:rsidR="002905BA" w:rsidRPr="00B9550E">
        <w:rPr>
          <w:rFonts w:ascii="Arial" w:hAnsi="Arial" w:cs="Arial"/>
        </w:rPr>
        <w:t>78.756</w:t>
      </w:r>
      <w:r w:rsidRPr="00B9550E">
        <w:rPr>
          <w:rFonts w:ascii="Arial" w:hAnsi="Arial" w:cs="Arial"/>
        </w:rPr>
        <w:t xml:space="preserve"> kn i manjka prihoda od nefinancijske imovine</w:t>
      </w:r>
      <w:r w:rsidR="002905BA" w:rsidRPr="00B9550E">
        <w:rPr>
          <w:rFonts w:ascii="Arial" w:hAnsi="Arial" w:cs="Arial"/>
        </w:rPr>
        <w:t xml:space="preserve"> u iznosu 31.669 kn</w:t>
      </w:r>
      <w:r w:rsidRPr="00B9550E">
        <w:rPr>
          <w:rFonts w:ascii="Arial" w:hAnsi="Arial" w:cs="Arial"/>
        </w:rPr>
        <w:t xml:space="preserve">. Korekcijom rezultata manjak prihoda od nefinancijske imovine u iznosu od </w:t>
      </w:r>
      <w:r w:rsidR="00B55BF0" w:rsidRPr="00B9550E">
        <w:rPr>
          <w:rFonts w:ascii="Arial" w:hAnsi="Arial" w:cs="Arial"/>
        </w:rPr>
        <w:t>6.936.137</w:t>
      </w:r>
      <w:r w:rsidRPr="00B9550E">
        <w:rPr>
          <w:rFonts w:ascii="Arial" w:hAnsi="Arial" w:cs="Arial"/>
        </w:rPr>
        <w:t xml:space="preserve"> kn korigiran je za prihode iz nadležnog proračuna za financiranje rashoda za nabavu nefinancijske imovine u iznosu </w:t>
      </w:r>
      <w:r w:rsidR="00B55BF0" w:rsidRPr="00B9550E">
        <w:rPr>
          <w:rFonts w:ascii="Arial" w:hAnsi="Arial" w:cs="Arial"/>
        </w:rPr>
        <w:t xml:space="preserve">5.882.170 </w:t>
      </w:r>
      <w:r w:rsidRPr="00B9550E">
        <w:rPr>
          <w:rFonts w:ascii="Arial" w:hAnsi="Arial" w:cs="Arial"/>
        </w:rPr>
        <w:t>kn</w:t>
      </w:r>
      <w:r w:rsidR="00B55BF0" w:rsidRPr="00B9550E">
        <w:rPr>
          <w:rFonts w:ascii="Arial" w:hAnsi="Arial" w:cs="Arial"/>
        </w:rPr>
        <w:t xml:space="preserve"> i kapitalne pomoći iz EU u iznosu 1.022.298 kn. Višak prihoda odnosi se na vlastite prihode 47.061 kn i na prihode od EU projekta u iznosu 26 kn </w:t>
      </w:r>
    </w:p>
    <w:p w14:paraId="01C9501C" w14:textId="6C2F6EF0" w:rsidR="005A54FC" w:rsidRPr="00B9550E" w:rsidRDefault="005A54FC" w:rsidP="005A54FC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 </w:t>
      </w:r>
    </w:p>
    <w:p w14:paraId="5979D918" w14:textId="77777777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P-VRIO</w:t>
      </w:r>
    </w:p>
    <w:p w14:paraId="328A60A9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01AAFF4D" w14:textId="03192677" w:rsidR="00FD2B6D" w:rsidRPr="00B9550E" w:rsidRDefault="00FD2B6D" w:rsidP="00FD2B6D">
      <w:pPr>
        <w:pStyle w:val="Tijeloteksta"/>
        <w:rPr>
          <w:rFonts w:ascii="Arial" w:hAnsi="Arial" w:cs="Arial"/>
          <w:iCs/>
        </w:rPr>
      </w:pPr>
      <w:r w:rsidRPr="00B9550E">
        <w:rPr>
          <w:rFonts w:ascii="Arial" w:hAnsi="Arial" w:cs="Arial"/>
          <w:b/>
          <w:bCs/>
          <w:iCs/>
        </w:rPr>
        <w:t>AOP 001</w:t>
      </w:r>
      <w:r w:rsidRPr="00B9550E">
        <w:rPr>
          <w:rFonts w:ascii="Arial" w:hAnsi="Arial" w:cs="Arial"/>
          <w:iCs/>
        </w:rPr>
        <w:t xml:space="preserve"> </w:t>
      </w:r>
      <w:r w:rsidR="00B55BF0" w:rsidRPr="00B9550E">
        <w:rPr>
          <w:rFonts w:ascii="Arial" w:hAnsi="Arial" w:cs="Arial"/>
          <w:iCs/>
        </w:rPr>
        <w:t>P</w:t>
      </w:r>
      <w:r w:rsidRPr="00B9550E">
        <w:rPr>
          <w:rFonts w:ascii="Arial" w:hAnsi="Arial" w:cs="Arial"/>
          <w:iCs/>
        </w:rPr>
        <w:t xml:space="preserve">romjene u </w:t>
      </w:r>
      <w:r w:rsidRPr="00B9550E">
        <w:rPr>
          <w:rFonts w:ascii="Arial" w:hAnsi="Arial" w:cs="Arial"/>
        </w:rPr>
        <w:t>vrijednosti i obujmu imovine čija vrijednost je smanjena iznos</w:t>
      </w:r>
      <w:r w:rsidR="00B55BF0" w:rsidRPr="00B9550E">
        <w:rPr>
          <w:rFonts w:ascii="Arial" w:hAnsi="Arial" w:cs="Arial"/>
        </w:rPr>
        <w:t>i</w:t>
      </w:r>
      <w:r w:rsidRPr="00B9550E">
        <w:rPr>
          <w:rFonts w:ascii="Arial" w:hAnsi="Arial" w:cs="Arial"/>
        </w:rPr>
        <w:t xml:space="preserve"> </w:t>
      </w:r>
      <w:r w:rsidR="001F014D" w:rsidRPr="00B9550E">
        <w:rPr>
          <w:rFonts w:ascii="Arial" w:hAnsi="Arial" w:cs="Arial"/>
        </w:rPr>
        <w:t>109.000</w:t>
      </w:r>
      <w:r w:rsidRPr="00B9550E">
        <w:rPr>
          <w:rFonts w:ascii="Arial" w:hAnsi="Arial" w:cs="Arial"/>
        </w:rPr>
        <w:t xml:space="preserve"> kn. </w:t>
      </w:r>
      <w:r w:rsidR="00B55BF0" w:rsidRPr="00B9550E">
        <w:rPr>
          <w:rFonts w:ascii="Arial" w:hAnsi="Arial" w:cs="Arial"/>
        </w:rPr>
        <w:t>Proizvedena dugotrajna imovina umanjena je za 109.000 kn zbog neispravnog iskazivanja vrste rashoda.</w:t>
      </w:r>
      <w:r w:rsidRPr="00B9550E">
        <w:rPr>
          <w:rFonts w:ascii="Arial" w:hAnsi="Arial" w:cs="Arial"/>
        </w:rPr>
        <w:t xml:space="preserve"> </w:t>
      </w:r>
    </w:p>
    <w:p w14:paraId="5A824D52" w14:textId="77777777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lastRenderedPageBreak/>
        <w:t>Bilješka uz obrazac RAS-funkcijski</w:t>
      </w:r>
    </w:p>
    <w:p w14:paraId="53DD2F0F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7633E58" w14:textId="57686944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Rashodi poslovanja i rashodi za nabavu nefinancijske imovine klasificirani su kroz funkciju </w:t>
      </w:r>
      <w:r w:rsidR="00B55BF0" w:rsidRPr="00B9550E">
        <w:rPr>
          <w:rFonts w:ascii="Arial" w:hAnsi="Arial" w:cs="Arial"/>
        </w:rPr>
        <w:t xml:space="preserve">049 Ekonomski poslovi koji nisu drugdje svrstani </w:t>
      </w:r>
      <w:r w:rsidRPr="00B9550E">
        <w:rPr>
          <w:rFonts w:ascii="Arial" w:hAnsi="Arial" w:cs="Arial"/>
        </w:rPr>
        <w:t xml:space="preserve"> u iznosu </w:t>
      </w:r>
      <w:r w:rsidR="000C66FE" w:rsidRPr="00B9550E">
        <w:rPr>
          <w:rFonts w:ascii="Arial" w:hAnsi="Arial" w:cs="Arial"/>
        </w:rPr>
        <w:t>8.924.416</w:t>
      </w:r>
      <w:r w:rsidRPr="00B9550E">
        <w:rPr>
          <w:rFonts w:ascii="Arial" w:hAnsi="Arial" w:cs="Arial"/>
        </w:rPr>
        <w:t xml:space="preserve"> kn.</w:t>
      </w:r>
    </w:p>
    <w:p w14:paraId="1AB07AC5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</w:p>
    <w:p w14:paraId="43701734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 xml:space="preserve">Potencijalne obveze    </w:t>
      </w:r>
    </w:p>
    <w:p w14:paraId="3E3702E1" w14:textId="77777777" w:rsidR="00D62AE0" w:rsidRPr="00B9550E" w:rsidRDefault="00D62AE0" w:rsidP="00D62AE0">
      <w:pPr>
        <w:jc w:val="both"/>
        <w:rPr>
          <w:rFonts w:ascii="Arial" w:hAnsi="Arial" w:cs="Arial"/>
        </w:rPr>
      </w:pPr>
    </w:p>
    <w:p w14:paraId="5F76352C" w14:textId="77777777" w:rsidR="00D62AE0" w:rsidRPr="00B9550E" w:rsidRDefault="00D62AE0" w:rsidP="00D62AE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Na dan bilance 31. prosinca 2021. godine agencija nema evidentiranih sudskih sporova u tijeku u </w:t>
      </w:r>
      <w:proofErr w:type="spellStart"/>
      <w:r w:rsidRPr="00B9550E">
        <w:rPr>
          <w:rFonts w:ascii="Arial" w:hAnsi="Arial" w:cs="Arial"/>
        </w:rPr>
        <w:t>izvanbilančnoj</w:t>
      </w:r>
      <w:proofErr w:type="spellEnd"/>
      <w:r w:rsidRPr="00B9550E">
        <w:rPr>
          <w:rFonts w:ascii="Arial" w:hAnsi="Arial" w:cs="Arial"/>
        </w:rPr>
        <w:t xml:space="preserve"> evidenciji.  </w:t>
      </w:r>
    </w:p>
    <w:p w14:paraId="54E2C51B" w14:textId="77777777" w:rsidR="00D62AE0" w:rsidRPr="00B9550E" w:rsidRDefault="00D62AE0" w:rsidP="00D62AE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i/>
          <w:u w:val="single"/>
        </w:rPr>
        <w:t xml:space="preserve">         </w:t>
      </w:r>
      <w:r w:rsidRPr="00B9550E">
        <w:rPr>
          <w:rFonts w:ascii="Arial" w:hAnsi="Arial" w:cs="Arial"/>
        </w:rPr>
        <w:t xml:space="preserve">                                </w:t>
      </w:r>
    </w:p>
    <w:p w14:paraId="655BA563" w14:textId="77777777" w:rsidR="00FD2B6D" w:rsidRPr="00B9550E" w:rsidRDefault="00FD2B6D" w:rsidP="00FD2B6D">
      <w:pPr>
        <w:rPr>
          <w:rFonts w:ascii="Arial" w:hAnsi="Arial" w:cs="Arial"/>
        </w:rPr>
      </w:pPr>
    </w:p>
    <w:p w14:paraId="07E4A4A1" w14:textId="09D681BD" w:rsidR="00FD2B6D" w:rsidRPr="00B9550E" w:rsidRDefault="00FD2B6D" w:rsidP="00FD2B6D">
      <w:pPr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Zadar, </w:t>
      </w:r>
      <w:r w:rsidR="00884ACB" w:rsidRPr="00B9550E">
        <w:rPr>
          <w:rFonts w:ascii="Arial" w:hAnsi="Arial" w:cs="Arial"/>
        </w:rPr>
        <w:t>2</w:t>
      </w:r>
      <w:r w:rsidR="000C66FE" w:rsidRPr="00B9550E">
        <w:rPr>
          <w:rFonts w:ascii="Arial" w:hAnsi="Arial" w:cs="Arial"/>
        </w:rPr>
        <w:t>8</w:t>
      </w:r>
      <w:r w:rsidRPr="00B9550E">
        <w:rPr>
          <w:rFonts w:ascii="Arial" w:hAnsi="Arial" w:cs="Arial"/>
        </w:rPr>
        <w:t xml:space="preserve">. </w:t>
      </w:r>
      <w:r w:rsidR="00884ACB" w:rsidRPr="00B9550E">
        <w:rPr>
          <w:rFonts w:ascii="Arial" w:hAnsi="Arial" w:cs="Arial"/>
        </w:rPr>
        <w:t>siječnja</w:t>
      </w:r>
      <w:r w:rsidR="001C4C3B"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>202</w:t>
      </w:r>
      <w:r w:rsidR="000C66FE" w:rsidRPr="00B9550E">
        <w:rPr>
          <w:rFonts w:ascii="Arial" w:hAnsi="Arial" w:cs="Arial"/>
        </w:rPr>
        <w:t>2</w:t>
      </w:r>
      <w:r w:rsidRPr="00B9550E">
        <w:rPr>
          <w:rFonts w:ascii="Arial" w:hAnsi="Arial" w:cs="Arial"/>
        </w:rPr>
        <w:t>.</w:t>
      </w:r>
    </w:p>
    <w:p w14:paraId="4B2FA191" w14:textId="7D560752" w:rsidR="001C4C3B" w:rsidRPr="00B9550E" w:rsidRDefault="001C4C3B" w:rsidP="00FD2B6D">
      <w:pPr>
        <w:rPr>
          <w:rFonts w:ascii="Arial" w:hAnsi="Arial" w:cs="Arial"/>
        </w:rPr>
      </w:pPr>
    </w:p>
    <w:p w14:paraId="6863D836" w14:textId="77777777" w:rsidR="001C4C3B" w:rsidRPr="00B9550E" w:rsidRDefault="001C4C3B" w:rsidP="00FD2B6D">
      <w:pPr>
        <w:rPr>
          <w:rFonts w:ascii="Arial" w:hAnsi="Arial" w:cs="Arial"/>
        </w:rPr>
      </w:pPr>
    </w:p>
    <w:p w14:paraId="698C69E9" w14:textId="77777777" w:rsidR="00FD2B6D" w:rsidRPr="00B9550E" w:rsidRDefault="00FD2B6D" w:rsidP="00FD2B6D">
      <w:pPr>
        <w:jc w:val="center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                                                     </w:t>
      </w:r>
    </w:p>
    <w:p w14:paraId="4AC7FD0A" w14:textId="77777777" w:rsidR="00FD2B6D" w:rsidRPr="00B9550E" w:rsidRDefault="00FD2B6D" w:rsidP="00FD2B6D">
      <w:pPr>
        <w:jc w:val="center"/>
        <w:rPr>
          <w:rFonts w:ascii="Arial" w:hAnsi="Arial" w:cs="Arial"/>
          <w:b/>
        </w:rPr>
      </w:pPr>
      <w:r w:rsidRPr="00B9550E">
        <w:rPr>
          <w:rFonts w:ascii="Arial" w:hAnsi="Arial" w:cs="Arial"/>
        </w:rPr>
        <w:t xml:space="preserve">                                                      </w:t>
      </w:r>
      <w:r w:rsidRPr="00B9550E">
        <w:rPr>
          <w:rFonts w:ascii="Arial" w:hAnsi="Arial" w:cs="Arial"/>
          <w:b/>
        </w:rPr>
        <w:t>RAVNATELJICA</w:t>
      </w:r>
    </w:p>
    <w:p w14:paraId="754349F6" w14:textId="77777777" w:rsidR="00FD2B6D" w:rsidRPr="00B9550E" w:rsidRDefault="00FD2B6D" w:rsidP="00FD2B6D">
      <w:pPr>
        <w:jc w:val="center"/>
        <w:rPr>
          <w:rFonts w:ascii="Arial" w:hAnsi="Arial" w:cs="Arial"/>
          <w:b/>
        </w:rPr>
      </w:pPr>
    </w:p>
    <w:p w14:paraId="317960B3" w14:textId="77777777" w:rsidR="00FD2B6D" w:rsidRPr="00B9550E" w:rsidRDefault="00FD2B6D" w:rsidP="00FD2B6D">
      <w:pPr>
        <w:jc w:val="center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 xml:space="preserve">                                                           KATARINA COLIĆ</w:t>
      </w:r>
    </w:p>
    <w:p w14:paraId="351EA0F6" w14:textId="77777777" w:rsidR="00DB5884" w:rsidRPr="00B9550E" w:rsidRDefault="00DB5884">
      <w:pPr>
        <w:rPr>
          <w:rFonts w:ascii="Arial" w:hAnsi="Arial" w:cs="Arial"/>
        </w:rPr>
      </w:pPr>
    </w:p>
    <w:sectPr w:rsidR="00DB5884" w:rsidRPr="00B9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D87"/>
    <w:multiLevelType w:val="hybridMultilevel"/>
    <w:tmpl w:val="3A40229C"/>
    <w:lvl w:ilvl="0" w:tplc="F4D402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032800"/>
    <w:multiLevelType w:val="hybridMultilevel"/>
    <w:tmpl w:val="7A9888EA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6D"/>
    <w:rsid w:val="000C66FE"/>
    <w:rsid w:val="00156A5D"/>
    <w:rsid w:val="001C4C3B"/>
    <w:rsid w:val="001D6D0D"/>
    <w:rsid w:val="001F014D"/>
    <w:rsid w:val="00214640"/>
    <w:rsid w:val="002905BA"/>
    <w:rsid w:val="002B3F0F"/>
    <w:rsid w:val="002B698B"/>
    <w:rsid w:val="002C1DF2"/>
    <w:rsid w:val="002F2B00"/>
    <w:rsid w:val="00304700"/>
    <w:rsid w:val="00345155"/>
    <w:rsid w:val="00384956"/>
    <w:rsid w:val="003A2107"/>
    <w:rsid w:val="003A2961"/>
    <w:rsid w:val="003A7927"/>
    <w:rsid w:val="003C1E57"/>
    <w:rsid w:val="003C2CD6"/>
    <w:rsid w:val="003D5936"/>
    <w:rsid w:val="00401D62"/>
    <w:rsid w:val="00421807"/>
    <w:rsid w:val="00425DAE"/>
    <w:rsid w:val="00455EF2"/>
    <w:rsid w:val="004B44E9"/>
    <w:rsid w:val="0050166D"/>
    <w:rsid w:val="00543D24"/>
    <w:rsid w:val="005462F4"/>
    <w:rsid w:val="00546E13"/>
    <w:rsid w:val="00577FE3"/>
    <w:rsid w:val="0059722E"/>
    <w:rsid w:val="005A54FC"/>
    <w:rsid w:val="005F0BF3"/>
    <w:rsid w:val="00670526"/>
    <w:rsid w:val="00683712"/>
    <w:rsid w:val="006A29EA"/>
    <w:rsid w:val="00753343"/>
    <w:rsid w:val="007807CB"/>
    <w:rsid w:val="007956A2"/>
    <w:rsid w:val="007D2D4B"/>
    <w:rsid w:val="007E15E7"/>
    <w:rsid w:val="007F5CF4"/>
    <w:rsid w:val="00884ACB"/>
    <w:rsid w:val="008F5CFA"/>
    <w:rsid w:val="0091244B"/>
    <w:rsid w:val="00914C11"/>
    <w:rsid w:val="00933D24"/>
    <w:rsid w:val="009378B6"/>
    <w:rsid w:val="00A054D2"/>
    <w:rsid w:val="00B22AA2"/>
    <w:rsid w:val="00B55BF0"/>
    <w:rsid w:val="00B77CFA"/>
    <w:rsid w:val="00B9550E"/>
    <w:rsid w:val="00BE6FC3"/>
    <w:rsid w:val="00C174E9"/>
    <w:rsid w:val="00C23EE2"/>
    <w:rsid w:val="00C85610"/>
    <w:rsid w:val="00CA0DA7"/>
    <w:rsid w:val="00D05E0F"/>
    <w:rsid w:val="00D24A9D"/>
    <w:rsid w:val="00D277EA"/>
    <w:rsid w:val="00D428E4"/>
    <w:rsid w:val="00D47E24"/>
    <w:rsid w:val="00D62AE0"/>
    <w:rsid w:val="00D85908"/>
    <w:rsid w:val="00DB5884"/>
    <w:rsid w:val="00DB67B1"/>
    <w:rsid w:val="00DD478E"/>
    <w:rsid w:val="00E02C93"/>
    <w:rsid w:val="00E12590"/>
    <w:rsid w:val="00E7362A"/>
    <w:rsid w:val="00E900FA"/>
    <w:rsid w:val="00F658E6"/>
    <w:rsid w:val="00F84BE0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B6D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B6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B6D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qFormat/>
    <w:rsid w:val="00FD2B6D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rsid w:val="00FD2B6D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B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67B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47E24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B6D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B6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B6D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qFormat/>
    <w:rsid w:val="00FD2B6D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rsid w:val="00FD2B6D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B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67B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47E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admin</cp:lastModifiedBy>
  <cp:revision>30</cp:revision>
  <cp:lastPrinted>2022-01-28T11:03:00Z</cp:lastPrinted>
  <dcterms:created xsi:type="dcterms:W3CDTF">2022-01-28T08:57:00Z</dcterms:created>
  <dcterms:modified xsi:type="dcterms:W3CDTF">2022-01-30T16:00:00Z</dcterms:modified>
</cp:coreProperties>
</file>